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3DC547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jc w:val="center"/>
        <w:rPr>
          <w:rFonts w:hint="eastAsia" w:ascii="宋体" w:hAnsi="宋体" w:cs="宋体"/>
          <w:b/>
          <w:bCs/>
          <w:color w:val="000000" w:themeColor="text1"/>
          <w:spacing w:val="8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pacing w:val="80"/>
          <w:sz w:val="36"/>
          <w:szCs w:val="36"/>
          <w14:textFill>
            <w14:solidFill>
              <w14:schemeClr w14:val="tx1"/>
            </w14:solidFill>
          </w14:textFill>
        </w:rPr>
        <w:t>--</w:t>
      </w:r>
      <w:r>
        <w:rPr>
          <w:rFonts w:hint="eastAsia" w:ascii="Times New Roman" w:hAnsi="Times New Roman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商标转让协议</w:t>
      </w:r>
      <w:r>
        <w:rPr>
          <w:rFonts w:hint="eastAsia" w:ascii="宋体" w:hAnsi="宋体" w:cs="宋体"/>
          <w:b/>
          <w:bCs/>
          <w:color w:val="000000" w:themeColor="text1"/>
          <w:spacing w:val="80"/>
          <w:sz w:val="36"/>
          <w:szCs w:val="36"/>
          <w14:textFill>
            <w14:solidFill>
              <w14:schemeClr w14:val="tx1"/>
            </w14:solidFill>
          </w14:textFill>
        </w:rPr>
        <w:t>--</w:t>
      </w:r>
    </w:p>
    <w:p w14:paraId="02B9E0C9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jc w:val="right"/>
        <w:rPr>
          <w:rFonts w:hint="default" w:ascii="Times New Roman" w:hAnsi="Times New Roman" w:eastAsia="宋体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编 号：</w:t>
      </w:r>
      <w:r>
        <w:rPr>
          <w:rFonts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T</w:t>
      </w:r>
      <w:r>
        <w:rPr>
          <w:rFonts w:hint="eastAsia" w:ascii="宋体" w:hAnsi="宋体" w:cs="宋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M</w:t>
      </w:r>
      <w:r>
        <w:rPr>
          <w:rFonts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-202</w:t>
      </w:r>
      <w:r>
        <w:rPr>
          <w:rFonts w:hint="eastAsia" w:ascii="宋体" w:hAnsi="宋体" w:cs="宋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6XXXX</w:t>
      </w:r>
    </w:p>
    <w:p w14:paraId="4759F98D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jc w:val="both"/>
        <w:rPr>
          <w:rFonts w:ascii="Times New Roman" w:hAnsi="Times New Roman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3EDE88E1">
      <w:pPr>
        <w:keepNext w:val="0"/>
        <w:keepLines w:val="0"/>
        <w:pageBreakBefore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textAlignment w:val="center"/>
        <w:rPr>
          <w:rFonts w:ascii="宋体" w:hAnsi="宋体" w:cs="宋体"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买  </w:t>
      </w:r>
      <w:r>
        <w:rPr>
          <w:rFonts w:hint="default" w:ascii="宋体" w:hAnsi="宋体" w:cs="宋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宋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方</w:t>
      </w: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cs="宋体"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cs="宋体"/>
          <w:bCs/>
          <w:color w:val="000000" w:themeColor="text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地</w:t>
      </w:r>
      <w:r>
        <w:rPr>
          <w:rFonts w:hint="eastAsia" w:ascii="宋体" w:hAnsi="宋体" w:cs="宋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宋体" w:hAnsi="宋体" w:cs="宋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址：</w:t>
      </w:r>
      <w:r>
        <w:rPr>
          <w:rFonts w:hint="eastAsia" w:ascii="宋体" w:hAnsi="宋体" w:cs="宋体"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cs="宋体"/>
          <w:bCs/>
          <w:color w:val="000000" w:themeColor="text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联</w:t>
      </w:r>
      <w:r>
        <w:rPr>
          <w:rFonts w:hint="default" w:ascii="宋体" w:hAnsi="宋体" w:cs="宋体"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系</w:t>
      </w:r>
      <w:r>
        <w:rPr>
          <w:rFonts w:hint="eastAsia" w:ascii="宋体" w:hAnsi="宋体" w:cs="宋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人：</w:t>
      </w:r>
      <w:r>
        <w:rPr>
          <w:rFonts w:hint="eastAsia" w:ascii="宋体" w:hAnsi="宋体" w:cs="宋体"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cs="宋体"/>
          <w:bCs/>
          <w:color w:val="000000" w:themeColor="text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电</w:t>
      </w:r>
      <w:r>
        <w:rPr>
          <w:rFonts w:hint="eastAsia" w:ascii="宋体" w:hAnsi="宋体" w:cs="宋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话：</w:t>
      </w:r>
      <w:r>
        <w:rPr>
          <w:rFonts w:ascii="宋体" w:hAnsi="宋体" w:cs="宋体"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cs="宋体"/>
          <w:bCs/>
          <w:color w:val="000000" w:themeColor="text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ascii="宋体" w:hAnsi="宋体" w:cs="宋体"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cs="宋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联系邮箱</w:t>
      </w: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rPr>
          <w:rFonts w:ascii="宋体" w:hAnsi="宋体" w:cs="宋体"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Roboto" w:hAnsi="Roboto"/>
          <w:color w:val="000000" w:themeColor="text1"/>
          <w:sz w:val="21"/>
          <w:szCs w:val="21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ascii="宋体" w:hAnsi="宋体" w:cs="宋体"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cs="宋体"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br w:type="textWrapping"/>
      </w:r>
    </w:p>
    <w:p w14:paraId="4D389FC0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rPr>
          <w:rFonts w:hint="eastAsia" w:ascii="宋体" w:hAnsi="宋体" w:eastAsia="宋体" w:cs="宋体"/>
          <w:bCs/>
          <w:color w:val="000000" w:themeColor="text1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卖    方</w:t>
      </w: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cs="宋体"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>正嘉网络国际有限公司</w:t>
      </w:r>
      <w:r>
        <w:rPr>
          <w:rFonts w:hint="eastAsia" w:ascii="宋体" w:hAnsi="宋体" w:cs="宋体"/>
          <w:bCs/>
          <w:color w:val="000000" w:themeColor="text1"/>
          <w:u w:val="singl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宋体"/>
          <w:bCs/>
          <w:color w:val="000000" w:themeColor="text1"/>
          <w:u w:val="single"/>
          <w:lang w:val="en-US" w:eastAsia="zh-CN"/>
          <w14:textFill>
            <w14:solidFill>
              <w14:schemeClr w14:val="tx1"/>
            </w14:solidFill>
          </w14:textFill>
        </w:rPr>
        <w:t>OXO INTERNATIONAL LIMITED</w:t>
      </w:r>
      <w:r>
        <w:rPr>
          <w:rFonts w:hint="eastAsia" w:ascii="宋体" w:hAnsi="宋体" w:cs="宋体"/>
          <w:bCs/>
          <w:color w:val="000000" w:themeColor="text1"/>
          <w:u w:val="single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3CE185EA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rPr>
          <w:rFonts w:hint="default" w:ascii="宋体" w:hAnsi="宋体" w:eastAsia="宋体" w:cs="宋体"/>
          <w:bCs/>
          <w:color w:val="000000" w:themeColor="text1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地</w:t>
      </w:r>
      <w:r>
        <w:rPr>
          <w:rFonts w:hint="eastAsia" w:ascii="宋体" w:hAnsi="宋体" w:cs="宋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宋体" w:hAnsi="宋体" w:cs="宋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址：</w:t>
      </w:r>
      <w:r>
        <w:rPr>
          <w:rFonts w:hint="eastAsia" w:ascii="宋体" w:hAnsi="宋体" w:cs="宋体"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>香港九龙尖沙咀亚士厘道34号亚士厘大厦12楼A7</w:t>
      </w: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联</w:t>
      </w:r>
      <w:r>
        <w:rPr>
          <w:rFonts w:hint="default" w:ascii="宋体" w:hAnsi="宋体" w:cs="宋体"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系</w:t>
      </w:r>
      <w:r>
        <w:rPr>
          <w:rFonts w:hint="eastAsia" w:ascii="宋体" w:hAnsi="宋体" w:cs="宋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人：</w:t>
      </w:r>
      <w:r>
        <w:rPr>
          <w:rFonts w:hint="eastAsia" w:ascii="宋体" w:hAnsi="宋体" w:cs="宋体"/>
          <w:bCs/>
          <w:color w:val="000000" w:themeColor="text1"/>
          <w:u w:val="single"/>
          <w:lang w:val="en-US" w:eastAsia="zh-CN"/>
          <w14:textFill>
            <w14:solidFill>
              <w14:schemeClr w14:val="tx1"/>
            </w14:solidFill>
          </w14:textFill>
        </w:rPr>
        <w:t>谢中平</w:t>
      </w: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电</w:t>
      </w:r>
      <w:r>
        <w:rPr>
          <w:rFonts w:hint="eastAsia" w:ascii="宋体" w:hAnsi="宋体" w:cs="宋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话：</w:t>
      </w:r>
      <w:r>
        <w:rPr>
          <w:rFonts w:hint="eastAsia" w:ascii="宋体" w:hAnsi="宋体" w:cs="宋体"/>
          <w:bCs/>
          <w:color w:val="000000" w:themeColor="text1"/>
          <w:u w:val="single"/>
          <w:lang w:val="en-US" w:eastAsia="zh-CN"/>
          <w14:textFill>
            <w14:solidFill>
              <w14:schemeClr w14:val="tx1"/>
            </w14:solidFill>
          </w14:textFill>
        </w:rPr>
        <w:t>+86 15920018766</w:t>
      </w: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cs="宋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联系邮箱</w:t>
      </w: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宋体" w:hAnsi="宋体" w:cs="宋体"/>
          <w:bCs/>
          <w:color w:val="000000" w:themeColor="text1"/>
          <w:u w:val="single"/>
          <w:lang w:val="en-US" w:eastAsia="zh-CN"/>
          <w14:textFill>
            <w14:solidFill>
              <w14:schemeClr w14:val="tx1"/>
            </w14:solidFill>
          </w14:textFill>
        </w:rPr>
        <w:t>tm@trademark666.com</w:t>
      </w:r>
      <w:bookmarkStart w:id="0" w:name="_GoBack"/>
      <w:bookmarkEnd w:id="0"/>
    </w:p>
    <w:p w14:paraId="1F4B0BA3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rPr>
          <w:rFonts w:ascii="宋体" w:hAnsi="宋体" w:cs="宋体"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</w:pPr>
    </w:p>
    <w:p w14:paraId="0C4EEDA0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甲乙双方本着平等自愿、诚实信用原则，依据《中华人民共和国民法典》及相关法律，协商一致签订本协议。</w:t>
      </w:r>
    </w:p>
    <w:p w14:paraId="5E71C7A9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015E0EA6">
      <w:pPr>
        <w:keepNext w:val="0"/>
        <w:keepLines w:val="0"/>
        <w:pageBreakBefore w:val="0"/>
        <w:numPr>
          <w:ilvl w:val="0"/>
          <w:numId w:val="0"/>
        </w:numPr>
        <w:tabs>
          <w:tab w:val="left" w:pos="426"/>
        </w:tabs>
        <w:kinsoku/>
        <w:overflowPunct/>
        <w:autoSpaceDE/>
        <w:autoSpaceDN/>
        <w:bidi w:val="0"/>
        <w:adjustRightInd/>
        <w:snapToGrid/>
        <w:spacing w:line="400" w:lineRule="exact"/>
        <w:ind w:leftChars="0"/>
        <w:rPr>
          <w:rFonts w:hint="eastAsia" w:ascii="宋体" w:hAnsi="宋体" w:cs="宋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一、双方保证</w:t>
      </w:r>
    </w:p>
    <w:p w14:paraId="4DECC995">
      <w:pPr>
        <w:keepNext w:val="0"/>
        <w:keepLines w:val="0"/>
        <w:pageBreakBefore w:val="0"/>
        <w:tabs>
          <w:tab w:val="left" w:pos="426"/>
        </w:tabs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hint="eastAsia" w:ascii="宋体" w:hAnsi="宋体" w:cs="宋体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1、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双方均具备合法签约及履约主体资格，可独立承担本协议权利义务。</w:t>
      </w: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　　</w:t>
      </w:r>
    </w:p>
    <w:p w14:paraId="791D9585">
      <w:pPr>
        <w:keepNext w:val="0"/>
        <w:keepLines w:val="0"/>
        <w:pageBreakBefore w:val="0"/>
        <w:tabs>
          <w:tab w:val="left" w:pos="426"/>
        </w:tabs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2、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双方为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本协议所涉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知识产权及相关权益的合法权利人或合法授权使用人。</w:t>
      </w: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3、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本协议签署及履约不侵害第三方权益，不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存在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争议、诉讼或行政纠纷。</w:t>
      </w:r>
    </w:p>
    <w:p w14:paraId="0755C535">
      <w:pPr>
        <w:keepNext w:val="0"/>
        <w:keepLines w:val="0"/>
        <w:pageBreakBefore w:val="0"/>
        <w:tabs>
          <w:tab w:val="left" w:pos="426"/>
        </w:tabs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</w:pPr>
    </w:p>
    <w:p w14:paraId="5DE4D765">
      <w:pPr>
        <w:keepNext w:val="0"/>
        <w:keepLines w:val="0"/>
        <w:pageBreakBefore w:val="0"/>
        <w:numPr>
          <w:ilvl w:val="0"/>
          <w:numId w:val="0"/>
        </w:numPr>
        <w:tabs>
          <w:tab w:val="left" w:pos="426"/>
        </w:tabs>
        <w:kinsoku/>
        <w:overflowPunct/>
        <w:autoSpaceDE/>
        <w:autoSpaceDN/>
        <w:bidi w:val="0"/>
        <w:adjustRightInd/>
        <w:snapToGrid/>
        <w:spacing w:line="400" w:lineRule="exact"/>
        <w:ind w:leftChars="0"/>
        <w:rPr>
          <w:rFonts w:hint="eastAsia" w:ascii="宋体" w:hAnsi="宋体" w:cs="宋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 xml:space="preserve">二、交易事项 </w:t>
      </w:r>
    </w:p>
    <w:p w14:paraId="0318880E">
      <w:pPr>
        <w:keepNext w:val="0"/>
        <w:keepLines w:val="0"/>
        <w:pageBreakBefore w:val="0"/>
        <w:numPr>
          <w:ilvl w:val="0"/>
          <w:numId w:val="0"/>
        </w:numPr>
        <w:tabs>
          <w:tab w:val="left" w:pos="426"/>
        </w:tabs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hint="eastAsia" w:ascii="宋体" w:hAnsi="宋体" w:cs="宋体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1、</w:t>
      </w:r>
      <w:r>
        <w:rPr>
          <w:rFonts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转让标的与价格</w:t>
      </w:r>
    </w:p>
    <w:p w14:paraId="51EF187E">
      <w:pPr>
        <w:keepNext w:val="0"/>
        <w:keepLines w:val="0"/>
        <w:pageBreakBefore w:val="0"/>
        <w:numPr>
          <w:ilvl w:val="0"/>
          <w:numId w:val="0"/>
        </w:numPr>
        <w:tabs>
          <w:tab w:val="left" w:pos="426"/>
        </w:tabs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双方约定：卖方将下表商标全部权利及对应域名（如有）转让给买方或买方指定第三方</w:t>
      </w:r>
      <w:r>
        <w:rPr>
          <w:rFonts w:hint="eastAsia" w:ascii="宋体" w:hAnsi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交易价格如下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</w:p>
    <w:tbl>
      <w:tblPr>
        <w:tblStyle w:val="5"/>
        <w:tblW w:w="1028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1"/>
        <w:gridCol w:w="2026"/>
        <w:gridCol w:w="2027"/>
        <w:gridCol w:w="2027"/>
        <w:gridCol w:w="2027"/>
      </w:tblGrid>
      <w:tr w14:paraId="73FD1A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1" w:type="dxa"/>
            <w:noWrap w:val="0"/>
            <w:vAlign w:val="center"/>
          </w:tcPr>
          <w:p w14:paraId="643C4C87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注册地</w:t>
            </w:r>
          </w:p>
        </w:tc>
        <w:tc>
          <w:tcPr>
            <w:tcW w:w="2026" w:type="dxa"/>
            <w:noWrap w:val="0"/>
            <w:vAlign w:val="center"/>
          </w:tcPr>
          <w:p w14:paraId="58383666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商标</w:t>
            </w:r>
            <w:r>
              <w:rPr>
                <w:rFonts w:hint="eastAsia" w:ascii="宋体" w:hAnsi="宋体" w:cs="宋体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2027" w:type="dxa"/>
            <w:noWrap w:val="0"/>
            <w:vAlign w:val="center"/>
          </w:tcPr>
          <w:p w14:paraId="6D0447EB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注册号</w:t>
            </w:r>
          </w:p>
        </w:tc>
        <w:tc>
          <w:tcPr>
            <w:tcW w:w="2027" w:type="dxa"/>
            <w:noWrap w:val="0"/>
            <w:vAlign w:val="center"/>
          </w:tcPr>
          <w:p w14:paraId="4300A533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域名</w:t>
            </w:r>
          </w:p>
        </w:tc>
        <w:tc>
          <w:tcPr>
            <w:tcW w:w="2027" w:type="dxa"/>
            <w:noWrap w:val="0"/>
            <w:vAlign w:val="center"/>
          </w:tcPr>
          <w:p w14:paraId="1E7A6E42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人民币价格</w:t>
            </w:r>
            <w:r>
              <w:rPr>
                <w:rFonts w:hint="eastAsia" w:ascii="宋体" w:hAnsi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宋体" w:hAnsi="宋体" w:cs="宋体"/>
                <w:b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cs="宋体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不含税</w:t>
            </w:r>
            <w:r>
              <w:rPr>
                <w:rFonts w:hint="default" w:ascii="宋体" w:hAnsi="宋体" w:cs="宋体"/>
                <w:b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 w14:paraId="34314B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1" w:type="dxa"/>
            <w:noWrap w:val="0"/>
            <w:vAlign w:val="center"/>
          </w:tcPr>
          <w:p w14:paraId="5CFD1059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美国</w:t>
            </w:r>
          </w:p>
        </w:tc>
        <w:tc>
          <w:tcPr>
            <w:tcW w:w="2026" w:type="dxa"/>
            <w:noWrap w:val="0"/>
            <w:vAlign w:val="center"/>
          </w:tcPr>
          <w:p w14:paraId="261B0858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7" w:type="dxa"/>
            <w:noWrap w:val="0"/>
            <w:vAlign w:val="center"/>
          </w:tcPr>
          <w:p w14:paraId="45D09D6B">
            <w:pPr>
              <w:keepNext w:val="0"/>
              <w:keepLines w:val="0"/>
              <w:pageBreakBefore w:val="0"/>
              <w:widowControl/>
              <w:kinsoku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7" w:type="dxa"/>
            <w:noWrap w:val="0"/>
            <w:vAlign w:val="center"/>
          </w:tcPr>
          <w:p w14:paraId="33268564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eastAsia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7" w:type="dxa"/>
            <w:noWrap w:val="0"/>
            <w:vAlign w:val="center"/>
          </w:tcPr>
          <w:p w14:paraId="57DA3942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eastAsia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FF43438">
      <w:pPr>
        <w:keepNext w:val="0"/>
        <w:keepLines w:val="0"/>
        <w:pageBreakBefore w:val="0"/>
        <w:numPr>
          <w:ilvl w:val="0"/>
          <w:numId w:val="0"/>
        </w:numPr>
        <w:tabs>
          <w:tab w:val="left" w:pos="426"/>
        </w:tabs>
        <w:kinsoku/>
        <w:overflowPunct/>
        <w:autoSpaceDE/>
        <w:autoSpaceDN/>
        <w:bidi w:val="0"/>
        <w:adjustRightInd/>
        <w:snapToGrid/>
        <w:spacing w:line="400" w:lineRule="exact"/>
        <w:ind w:leftChars="0"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合计转让总价（不含税）：人民币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   </w:t>
      </w:r>
      <w:r>
        <w:rPr>
          <w:rFonts w:ascii="宋体" w:hAnsi="宋体" w:eastAsia="宋体" w:cs="宋体"/>
          <w:sz w:val="24"/>
          <w:szCs w:val="24"/>
        </w:rPr>
        <w:t>元（大写：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ascii="宋体" w:hAnsi="宋体" w:eastAsia="宋体" w:cs="宋体"/>
          <w:sz w:val="24"/>
          <w:szCs w:val="24"/>
        </w:rPr>
        <w:t>圆整）</w:t>
      </w:r>
    </w:p>
    <w:p w14:paraId="74E1FD70">
      <w:pPr>
        <w:keepNext w:val="0"/>
        <w:keepLines w:val="0"/>
        <w:pageBreakBefore w:val="0"/>
        <w:numPr>
          <w:ilvl w:val="0"/>
          <w:numId w:val="0"/>
        </w:numPr>
        <w:tabs>
          <w:tab w:val="left" w:pos="426"/>
        </w:tabs>
        <w:kinsoku/>
        <w:overflowPunct/>
        <w:autoSpaceDE/>
        <w:autoSpaceDN/>
        <w:bidi w:val="0"/>
        <w:adjustRightInd/>
        <w:snapToGrid/>
        <w:spacing w:line="400" w:lineRule="exact"/>
        <w:ind w:leftChars="0"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D365BBB">
      <w:pPr>
        <w:keepNext w:val="0"/>
        <w:keepLines w:val="0"/>
        <w:pageBreakBefore w:val="0"/>
        <w:numPr>
          <w:ilvl w:val="0"/>
          <w:numId w:val="0"/>
        </w:numPr>
        <w:tabs>
          <w:tab w:val="left" w:pos="426"/>
        </w:tabs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hint="default" w:ascii="宋体" w:hAnsi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cs="宋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宋体" w:hAnsi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卖方权属保证</w:t>
      </w:r>
    </w:p>
    <w:p w14:paraId="445B32C9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ind w:firstLine="480"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卖方为本协议商标的合法持有人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或权利归属人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，享有完整独占处置权；该商标未在亚马逊、TikTok、天猫国际、京东国际等主流平台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进行品牌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备案。</w:t>
      </w:r>
    </w:p>
    <w:p w14:paraId="72DC3A74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hint="eastAsia" w:ascii="宋体" w:hAnsi="宋体" w:cs="宋体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700C4407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hint="default" w:ascii="宋体" w:hAnsi="宋体" w:cs="宋体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cs="宋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宋体" w:hAnsi="宋体" w:cs="宋体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权利状况及质押担保保证</w:t>
      </w:r>
    </w:p>
    <w:p w14:paraId="65831164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ind w:firstLine="480"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本协议商标无质押、查封、冻结、担保等权利限制，无未到期许可、合作及使用协议，也无正在进行的侵权纠纷、诉讼与行政程序。</w:t>
      </w:r>
    </w:p>
    <w:p w14:paraId="2FBCA7FD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ind w:firstLine="480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04CB9288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hint="default" w:ascii="宋体" w:hAnsi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cs="宋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宋体" w:hAnsi="宋体" w:cs="宋体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使用权与权责转移</w:t>
      </w:r>
    </w:p>
    <w:p w14:paraId="0C199E5A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ind w:firstLine="480"/>
        <w:rPr>
          <w:rFonts w:hint="default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自</w:t>
      </w:r>
      <w:r>
        <w:rPr>
          <w:rFonts w:hint="default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商标转让核准公告之日起，</w:t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商标所有权正式转移至买方</w:t>
      </w:r>
      <w:r>
        <w:rPr>
          <w:rFonts w:hint="eastAsia" w:ascii="Segoe UI" w:hAnsi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买方</w:t>
      </w:r>
      <w:r>
        <w:rPr>
          <w:rStyle w:val="8"/>
          <w:rFonts w:ascii="宋体" w:hAnsi="宋体" w:eastAsia="宋体" w:cs="宋体"/>
          <w:b w:val="0"/>
          <w:bCs/>
          <w:color w:val="000000"/>
          <w:sz w:val="24"/>
          <w:szCs w:val="24"/>
        </w:rPr>
        <w:t>独占</w:t>
      </w:r>
      <w:r>
        <w:rPr>
          <w:rFonts w:hint="eastAsia" w:ascii="Segoe UI" w:hAnsi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该</w:t>
      </w:r>
      <w:r>
        <w:rPr>
          <w:rFonts w:ascii="宋体" w:hAnsi="宋体" w:eastAsia="宋体" w:cs="宋体"/>
          <w:sz w:val="24"/>
          <w:szCs w:val="24"/>
        </w:rPr>
        <w:t>商标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的</w:t>
      </w:r>
      <w:r>
        <w:rPr>
          <w:rStyle w:val="8"/>
          <w:rFonts w:ascii="宋体" w:hAnsi="宋体" w:eastAsia="宋体" w:cs="宋体"/>
          <w:b w:val="0"/>
          <w:bCs/>
          <w:color w:val="000000"/>
          <w:sz w:val="24"/>
          <w:szCs w:val="24"/>
        </w:rPr>
        <w:t>使用权</w:t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。自该日起，与该商标相关的管理、</w:t>
      </w:r>
      <w:r>
        <w:rPr>
          <w:rFonts w:hint="eastAsia" w:ascii="Segoe UI" w:hAnsi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监控、</w:t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维护、宣誓、续展、代理</w:t>
      </w:r>
      <w:r>
        <w:rPr>
          <w:rFonts w:hint="eastAsia" w:ascii="Segoe UI" w:hAnsi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人</w:t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变更等一切事务及全部法律责任均由买方承担，卖方不再享有任何商标权利亦不承担任何责任。</w:t>
      </w:r>
    </w:p>
    <w:p w14:paraId="33E9C75D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ind w:firstLine="480"/>
        <w:rPr>
          <w:rFonts w:hint="default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65BD9E43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hint="default" w:ascii="宋体" w:hAnsi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cs="宋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宋体" w:hAnsi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商标在平台上的备案</w:t>
      </w:r>
    </w:p>
    <w:p w14:paraId="700A4035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ind w:firstLine="480"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商标转让前，亚马逊等平台备案事宜由买卖双方协同办理，具体按本协议“亚马逊等平台备案”条款执行；商标转让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完成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后，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各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平台备案事宜及相关费用由买方自行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承担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38B31AD2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ind w:firstLine="480"/>
        <w:rPr>
          <w:rFonts w:hint="default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454EFE07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hint="default" w:ascii="宋体" w:hAnsi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cs="宋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宋体" w:hAnsi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商标和域名</w:t>
      </w:r>
      <w:r>
        <w:rPr>
          <w:rFonts w:hint="eastAsia" w:ascii="宋体" w:hAnsi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宋体" w:hAnsi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如适用</w:t>
      </w:r>
      <w:r>
        <w:rPr>
          <w:rFonts w:hint="eastAsia" w:ascii="宋体" w:hAnsi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宋体" w:hAnsi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转让手续及费用</w:t>
      </w:r>
    </w:p>
    <w:p w14:paraId="476DA04C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ind w:firstLine="480"/>
        <w:rPr>
          <w:rFonts w:hint="default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商标转让由</w:t>
      </w:r>
      <w:r>
        <w:rPr>
          <w:rFonts w:hint="default" w:ascii="宋体" w:hAnsi="宋体" w:cs="宋体"/>
          <w:color w:val="000000" w:themeColor="text1"/>
          <w:u w:val="single"/>
          <w:lang w:val="en-US" w:eastAsia="zh-CN"/>
          <w14:textFill>
            <w14:solidFill>
              <w14:schemeClr w14:val="tx1"/>
            </w14:solidFill>
          </w14:textFill>
        </w:rPr>
        <w:t>卖方</w:t>
      </w:r>
      <w:r>
        <w:rPr>
          <w:rFonts w:hint="default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办理</w:t>
      </w:r>
      <w:r>
        <w:rPr>
          <w:rFonts w:hint="eastAsia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并承担相关费用</w:t>
      </w:r>
      <w:r>
        <w:rPr>
          <w:rFonts w:hint="default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。如</w:t>
      </w:r>
      <w:r>
        <w:rPr>
          <w:rFonts w:hint="eastAsia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交易包含域名</w:t>
      </w:r>
      <w:r>
        <w:rPr>
          <w:rFonts w:hint="default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，则卖方将</w:t>
      </w:r>
      <w:r>
        <w:rPr>
          <w:rFonts w:hint="eastAsia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该</w:t>
      </w:r>
      <w:r>
        <w:rPr>
          <w:rFonts w:hint="default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域名</w:t>
      </w:r>
      <w:r>
        <w:rPr>
          <w:rFonts w:hint="eastAsia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在下述规定期限内</w:t>
      </w:r>
      <w:r>
        <w:rPr>
          <w:rFonts w:hint="default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转让给买方</w:t>
      </w:r>
      <w:r>
        <w:rPr>
          <w:rFonts w:hint="eastAsia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或买方指定的第三方</w:t>
      </w:r>
      <w:r>
        <w:rPr>
          <w:rFonts w:hint="default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双方</w:t>
      </w:r>
      <w:r>
        <w:rPr>
          <w:rFonts w:hint="default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须</w:t>
      </w:r>
      <w:r>
        <w:rPr>
          <w:rFonts w:hint="eastAsia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在规定期限内配合完成域名转让。域名转入费用由买方承担。</w:t>
      </w:r>
    </w:p>
    <w:p w14:paraId="23F6BFEB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ind w:firstLine="480"/>
        <w:rPr>
          <w:rFonts w:hint="eastAsia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4A37DA39">
      <w:pPr>
        <w:keepNext w:val="0"/>
        <w:keepLines w:val="0"/>
        <w:pageBreakBefore w:val="0"/>
        <w:numPr>
          <w:ilvl w:val="0"/>
          <w:numId w:val="0"/>
        </w:numPr>
        <w:tabs>
          <w:tab w:val="left" w:pos="426"/>
        </w:tabs>
        <w:kinsoku/>
        <w:overflowPunct/>
        <w:autoSpaceDE/>
        <w:autoSpaceDN/>
        <w:bidi w:val="0"/>
        <w:adjustRightInd/>
        <w:snapToGrid/>
        <w:spacing w:line="400" w:lineRule="exact"/>
        <w:ind w:leftChars="0"/>
        <w:rPr>
          <w:rFonts w:hint="eastAsia" w:ascii="宋体" w:hAnsi="宋体" w:cs="宋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三、协议履行</w:t>
      </w:r>
    </w:p>
    <w:p w14:paraId="64E60FB4">
      <w:pPr>
        <w:keepNext w:val="0"/>
        <w:keepLines w:val="0"/>
        <w:pageBreakBefore w:val="0"/>
        <w:numPr>
          <w:ilvl w:val="0"/>
          <w:numId w:val="0"/>
        </w:numPr>
        <w:tabs>
          <w:tab w:val="left" w:pos="426"/>
        </w:tabs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hint="default" w:ascii="宋体" w:hAnsi="宋体" w:eastAsia="宋体" w:cs="宋体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(一)</w:t>
      </w:r>
      <w:r>
        <w:rPr>
          <w:rFonts w:hint="eastAsia" w:ascii="宋体" w:hAnsi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款项支付</w:t>
      </w:r>
    </w:p>
    <w:p w14:paraId="5805B79A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sz w:val="24"/>
          <w:szCs w:val="24"/>
        </w:rPr>
        <w:t>协议签订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起</w:t>
      </w:r>
      <w:r>
        <w:rPr>
          <w:rFonts w:hint="eastAsia" w:ascii="宋体" w:hAnsi="宋体" w:cs="宋体"/>
          <w:b/>
          <w:bCs/>
          <w:color w:val="000000" w:themeColor="text1"/>
          <w:u w:val="single"/>
          <w:lang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个工作日内</w:t>
      </w:r>
      <w:r>
        <w:rPr>
          <w:rFonts w:hint="eastAsia" w:ascii="宋体" w:hAnsi="宋体" w:cs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宋体" w:hAnsi="宋体" w:eastAsia="宋体" w:cs="宋体"/>
          <w:sz w:val="24"/>
          <w:szCs w:val="24"/>
        </w:rPr>
        <w:t>买方支付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协议款项</w:t>
      </w:r>
      <w:r>
        <w:rPr>
          <w:rFonts w:hint="eastAsia" w:ascii="宋体" w:hAnsi="宋体" w:cs="宋体"/>
          <w:color w:val="000000" w:themeColor="text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元。</w:t>
      </w:r>
      <w:r>
        <w:rPr>
          <w:rFonts w:hint="eastAsia" w:ascii="宋体" w:hAnsi="宋体" w:cs="宋体"/>
          <w:color w:val="000000"/>
          <w:lang w:val="en-US" w:eastAsia="zh-CN"/>
        </w:rPr>
        <w:t>支付方式①，买方可通过银行转账支付，卖方</w:t>
      </w:r>
      <w:r>
        <w:rPr>
          <w:rFonts w:hint="eastAsia" w:ascii="宋体" w:hAnsi="宋体" w:cs="宋体"/>
          <w:color w:val="000000"/>
        </w:rPr>
        <w:t>收款</w:t>
      </w:r>
      <w:r>
        <w:rPr>
          <w:rFonts w:hint="eastAsia" w:ascii="宋体" w:hAnsi="宋体" w:cs="宋体"/>
          <w:color w:val="000000"/>
          <w:lang w:val="en-US" w:eastAsia="zh-CN"/>
        </w:rPr>
        <w:t>银行</w:t>
      </w:r>
      <w:r>
        <w:rPr>
          <w:rFonts w:hint="eastAsia" w:ascii="宋体" w:hAnsi="宋体" w:cs="宋体"/>
          <w:color w:val="000000"/>
        </w:rPr>
        <w:t>账号信息如下：</w:t>
      </w:r>
    </w:p>
    <w:tbl>
      <w:tblPr>
        <w:tblStyle w:val="5"/>
        <w:tblpPr w:leftFromText="180" w:rightFromText="180" w:vertAnchor="text" w:horzAnchor="page" w:tblpX="867" w:tblpY="161"/>
        <w:tblOverlap w:val="never"/>
        <w:tblW w:w="1035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6733"/>
      </w:tblGrid>
      <w:tr w14:paraId="143730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3617" w:type="dxa"/>
            <w:noWrap w:val="0"/>
            <w:vAlign w:val="center"/>
          </w:tcPr>
          <w:p w14:paraId="1E08001D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开户银行</w:t>
            </w:r>
          </w:p>
        </w:tc>
        <w:tc>
          <w:tcPr>
            <w:tcW w:w="6733" w:type="dxa"/>
            <w:noWrap w:val="0"/>
            <w:vAlign w:val="center"/>
          </w:tcPr>
          <w:p w14:paraId="7A57F062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59C8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3617" w:type="dxa"/>
            <w:noWrap w:val="0"/>
            <w:vAlign w:val="center"/>
          </w:tcPr>
          <w:p w14:paraId="1210C201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户名</w:t>
            </w:r>
          </w:p>
        </w:tc>
        <w:tc>
          <w:tcPr>
            <w:tcW w:w="6733" w:type="dxa"/>
            <w:noWrap w:val="0"/>
            <w:vAlign w:val="center"/>
          </w:tcPr>
          <w:p w14:paraId="26E42342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E683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3617" w:type="dxa"/>
            <w:noWrap w:val="0"/>
            <w:vAlign w:val="center"/>
          </w:tcPr>
          <w:p w14:paraId="762C66BA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账号</w:t>
            </w:r>
          </w:p>
        </w:tc>
        <w:tc>
          <w:tcPr>
            <w:tcW w:w="6733" w:type="dxa"/>
            <w:noWrap w:val="0"/>
            <w:vAlign w:val="center"/>
          </w:tcPr>
          <w:p w14:paraId="441DFD80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29E3CBD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rPr>
          <w:rFonts w:hint="default" w:ascii="宋体" w:hAnsi="宋体" w:eastAsia="宋体" w:cs="宋体"/>
          <w:color w:val="000000"/>
          <w:lang w:val="en-US" w:eastAsia="zh-CN"/>
        </w:rPr>
      </w:pPr>
      <w:r>
        <w:rPr>
          <w:rFonts w:hint="eastAsia" w:ascii="宋体" w:hAnsi="宋体" w:cs="宋体"/>
          <w:color w:val="000000"/>
          <w:lang w:val="en-US" w:eastAsia="zh-CN"/>
        </w:rPr>
        <w:t>支付方式②，买方可通过支付宝支付，卖方支付宝账户：</w:t>
      </w:r>
      <w:r>
        <w:rPr>
          <w:rFonts w:hint="default" w:ascii="宋体" w:hAnsi="宋体" w:cs="宋体"/>
          <w:color w:val="000000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 w:cs="宋体"/>
          <w:color w:val="000000"/>
          <w:u w:val="none"/>
          <w:lang w:val="en-US" w:eastAsia="zh-CN"/>
        </w:rPr>
        <w:t>。</w:t>
      </w:r>
    </w:p>
    <w:p w14:paraId="1BDCC4B8">
      <w:pPr>
        <w:keepNext w:val="0"/>
        <w:keepLines w:val="0"/>
        <w:pageBreakBefore w:val="0"/>
        <w:numPr>
          <w:ilvl w:val="0"/>
          <w:numId w:val="0"/>
        </w:numPr>
        <w:tabs>
          <w:tab w:val="left" w:pos="426"/>
        </w:tabs>
        <w:kinsoku/>
        <w:overflowPunct/>
        <w:autoSpaceDE/>
        <w:autoSpaceDN/>
        <w:bidi w:val="0"/>
        <w:adjustRightInd/>
        <w:snapToGrid/>
        <w:spacing w:line="400" w:lineRule="exact"/>
        <w:ind w:leftChars="0" w:firstLine="480" w:firstLineChars="200"/>
        <w:rPr>
          <w:rFonts w:hint="eastAsia" w:ascii="宋体" w:hAnsi="宋体" w:cs="宋体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 w14:paraId="51474B57">
      <w:pPr>
        <w:keepNext w:val="0"/>
        <w:keepLines w:val="0"/>
        <w:pageBreakBefore w:val="0"/>
        <w:numPr>
          <w:ilvl w:val="0"/>
          <w:numId w:val="0"/>
        </w:numPr>
        <w:tabs>
          <w:tab w:val="left" w:pos="426"/>
        </w:tabs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hint="eastAsia" w:ascii="宋体" w:hAnsi="宋体" w:cs="宋体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(二)亚马逊等平台备案</w:t>
      </w:r>
    </w:p>
    <w:p w14:paraId="54AC3080">
      <w:pPr>
        <w:keepNext w:val="0"/>
        <w:keepLines w:val="0"/>
        <w:pageBreakBefore w:val="0"/>
        <w:numPr>
          <w:ilvl w:val="0"/>
          <w:numId w:val="0"/>
        </w:numPr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cs="宋体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cs="宋体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商标转让前，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买方无需平台备案的，双方直接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进入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商标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转让程序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；转让完成后备案及费用由买方自理。</w:t>
      </w:r>
    </w:p>
    <w:p w14:paraId="3B98435F">
      <w:pPr>
        <w:keepNext w:val="0"/>
        <w:keepLines w:val="0"/>
        <w:pageBreakBefore w:val="0"/>
        <w:numPr>
          <w:ilvl w:val="0"/>
          <w:numId w:val="0"/>
        </w:numPr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hint="eastAsia" w:ascii="宋体" w:hAnsi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7EA777CE">
      <w:pPr>
        <w:keepNext w:val="0"/>
        <w:keepLines w:val="0"/>
        <w:pageBreakBefore w:val="0"/>
        <w:numPr>
          <w:ilvl w:val="0"/>
          <w:numId w:val="0"/>
        </w:numPr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hint="default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cs="宋体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cs="宋体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商标转让前，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买方有备案需求的，按以下约定执行</w:t>
      </w:r>
      <w:r>
        <w:rPr>
          <w:rFonts w:hint="eastAsia" w:ascii="宋体" w:hAnsi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19A2D786">
      <w:pPr>
        <w:keepNext w:val="0"/>
        <w:keepLines w:val="0"/>
        <w:pageBreakBefore w:val="0"/>
        <w:numPr>
          <w:ilvl w:val="0"/>
          <w:numId w:val="0"/>
        </w:numPr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2.1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买方筹备并提交备案资料</w:t>
      </w:r>
      <w:r>
        <w:rPr>
          <w:rFonts w:hint="eastAsia" w:ascii="宋体" w:hAnsi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卖方配合出具商标使用授权书、提供验证码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或邮件等必要操作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6ED1E82A">
      <w:pPr>
        <w:keepNext w:val="0"/>
        <w:keepLines w:val="0"/>
        <w:pageBreakBefore w:val="0"/>
        <w:numPr>
          <w:ilvl w:val="0"/>
          <w:numId w:val="0"/>
        </w:numPr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2.2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买方需在付款后</w:t>
      </w:r>
      <w:r>
        <w:rPr>
          <w:rFonts w:ascii="宋体" w:hAnsi="宋体" w:eastAsia="宋体" w:cs="宋体"/>
          <w:b/>
          <w:bCs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30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个工作日内完成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备案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账户、资料筹备并提交平台备案。买方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提出授权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要求后</w:t>
      </w:r>
      <w:r>
        <w:rPr>
          <w:rFonts w:ascii="宋体" w:hAnsi="宋体" w:eastAsia="宋体" w:cs="宋体"/>
          <w:b/>
          <w:bCs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2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个工作日内，卖方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配合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出具授权书；买方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确认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平台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已发送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验证码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或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验证邮件后</w:t>
      </w:r>
      <w:r>
        <w:rPr>
          <w:rFonts w:ascii="宋体" w:hAnsi="宋体" w:eastAsia="宋体" w:cs="宋体"/>
          <w:b/>
          <w:bCs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5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个工作日内，卖方交付验证码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或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验证邮件</w:t>
      </w:r>
      <w:r>
        <w:rPr>
          <w:rFonts w:hint="eastAsia" w:ascii="宋体" w:hAnsi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并配合完成备案。</w:t>
      </w:r>
    </w:p>
    <w:p w14:paraId="4ED961D5">
      <w:pPr>
        <w:keepNext w:val="0"/>
        <w:keepLines w:val="0"/>
        <w:pageBreakBefore w:val="0"/>
        <w:numPr>
          <w:ilvl w:val="0"/>
          <w:numId w:val="0"/>
        </w:numPr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2.3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【备案完成或超期未完成的处理】</w:t>
      </w:r>
      <w:r>
        <w:rPr>
          <w:rFonts w:ascii="宋体" w:hAnsi="宋体" w:eastAsia="宋体" w:cs="宋体"/>
          <w:sz w:val="24"/>
          <w:szCs w:val="24"/>
        </w:rPr>
        <w:t>备案审核完成的，双方立即启动商标转让</w:t>
      </w:r>
      <w:r>
        <w:rPr>
          <w:rFonts w:hint="eastAsia" w:ascii="宋体" w:hAnsi="宋体" w:cs="宋体"/>
          <w:sz w:val="24"/>
          <w:szCs w:val="24"/>
          <w:lang w:eastAsia="zh-CN"/>
        </w:rPr>
        <w:t>程序。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因买方原因</w:t>
      </w:r>
      <w:r>
        <w:rPr>
          <w:rFonts w:hint="eastAsia" w:ascii="宋体" w:hAnsi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自买方首次支付款项之日起</w:t>
      </w:r>
      <w:r>
        <w:rPr>
          <w:rFonts w:ascii="宋体" w:hAnsi="宋体" w:eastAsia="宋体" w:cs="宋体"/>
          <w:b/>
          <w:bCs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个工作日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内未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提交并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完成备案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，视同备案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已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完成</w:t>
      </w:r>
      <w:r>
        <w:rPr>
          <w:rFonts w:hint="eastAsia" w:ascii="宋体" w:hAnsi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宋体" w:hAnsi="宋体" w:eastAsia="宋体" w:cs="宋体"/>
          <w:sz w:val="24"/>
          <w:szCs w:val="24"/>
        </w:rPr>
        <w:t>备案义务已履行完毕</w:t>
      </w:r>
      <w:r>
        <w:rPr>
          <w:rFonts w:hint="eastAsia" w:ascii="宋体" w:hAnsi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ascii="宋体" w:hAnsi="宋体" w:eastAsia="宋体" w:cs="宋体"/>
          <w:sz w:val="24"/>
          <w:szCs w:val="24"/>
        </w:rPr>
        <w:t>买方尚未支付剩余款项的，应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立即</w:t>
      </w:r>
      <w:r>
        <w:rPr>
          <w:rFonts w:ascii="宋体" w:hAnsi="宋体" w:eastAsia="宋体" w:cs="宋体"/>
          <w:sz w:val="24"/>
          <w:szCs w:val="24"/>
        </w:rPr>
        <w:t>付清余款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双方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进入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商标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转让</w:t>
      </w:r>
      <w:r>
        <w:rPr>
          <w:rFonts w:hint="eastAsia" w:ascii="宋体" w:hAnsi="宋体" w:cs="宋体"/>
          <w:sz w:val="24"/>
          <w:szCs w:val="24"/>
          <w:lang w:eastAsia="zh-CN"/>
        </w:rPr>
        <w:t>程序</w:t>
      </w:r>
      <w:r>
        <w:rPr>
          <w:rFonts w:hint="eastAsia" w:ascii="宋体" w:hAnsi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因平台审核</w:t>
      </w:r>
      <w:r>
        <w:rPr>
          <w:rFonts w:ascii="宋体" w:hAnsi="宋体" w:eastAsia="宋体" w:cs="宋体"/>
          <w:sz w:val="24"/>
          <w:szCs w:val="24"/>
        </w:rPr>
        <w:t>等非买方原因导致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备案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未完成的，</w:t>
      </w:r>
      <w:r>
        <w:rPr>
          <w:rFonts w:ascii="宋体" w:hAnsi="宋体" w:eastAsia="宋体" w:cs="宋体"/>
          <w:sz w:val="24"/>
          <w:szCs w:val="24"/>
        </w:rPr>
        <w:t>备案期限相应顺延至平台审核结果出具之日，备案完成后双方进入商标转让</w:t>
      </w:r>
      <w:r>
        <w:rPr>
          <w:rFonts w:hint="eastAsia" w:ascii="宋体" w:hAnsi="宋体" w:cs="宋体"/>
          <w:sz w:val="24"/>
          <w:szCs w:val="24"/>
          <w:lang w:eastAsia="zh-CN"/>
        </w:rPr>
        <w:t>程序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03B77E95">
      <w:pPr>
        <w:keepNext w:val="0"/>
        <w:keepLines w:val="0"/>
        <w:pageBreakBefore w:val="0"/>
        <w:numPr>
          <w:ilvl w:val="0"/>
          <w:numId w:val="0"/>
        </w:numPr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2.4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【备案失败的处理】</w:t>
      </w:r>
      <w:r>
        <w:rPr>
          <w:rFonts w:ascii="宋体" w:hAnsi="宋体" w:eastAsia="宋体" w:cs="宋体"/>
          <w:sz w:val="24"/>
          <w:szCs w:val="24"/>
        </w:rPr>
        <w:t>因备案资料问题导致备案失败的，经双方协商一致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可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委托第三方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代理备案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ascii="宋体" w:hAnsi="宋体" w:eastAsia="宋体" w:cs="宋体"/>
          <w:sz w:val="24"/>
          <w:szCs w:val="24"/>
        </w:rPr>
        <w:t>备案期限在原期限基础上延长</w:t>
      </w:r>
      <w:r>
        <w:rPr>
          <w:rFonts w:hint="eastAsia" w:ascii="宋体" w:hAnsi="宋体" w:cs="宋体"/>
          <w:b/>
          <w:bCs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个工作日，</w:t>
      </w:r>
      <w:r>
        <w:rPr>
          <w:rFonts w:ascii="宋体" w:hAnsi="宋体" w:eastAsia="宋体" w:cs="宋体"/>
          <w:sz w:val="24"/>
          <w:szCs w:val="24"/>
        </w:rPr>
        <w:t>相关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费用由买方承担，双方</w:t>
      </w:r>
      <w:r>
        <w:rPr>
          <w:rFonts w:ascii="宋体" w:hAnsi="宋体" w:eastAsia="宋体" w:cs="宋体"/>
          <w:sz w:val="24"/>
          <w:szCs w:val="24"/>
        </w:rPr>
        <w:t>应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予以配合。</w:t>
      </w:r>
      <w:r>
        <w:rPr>
          <w:rFonts w:ascii="宋体" w:hAnsi="宋体" w:eastAsia="宋体" w:cs="宋体"/>
          <w:sz w:val="24"/>
          <w:szCs w:val="24"/>
        </w:rPr>
        <w:t>经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第三方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备案代理商办理后，</w:t>
      </w:r>
      <w:r>
        <w:rPr>
          <w:rFonts w:hint="eastAsia" w:ascii="宋体" w:hAnsi="宋体" w:cs="宋体"/>
          <w:b/>
          <w:bCs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个工作日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内仍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无法完成备案，或因商标自身缺陷导致备案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无法完成的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ascii="宋体" w:hAnsi="宋体" w:eastAsia="宋体" w:cs="宋体"/>
          <w:sz w:val="24"/>
          <w:szCs w:val="24"/>
        </w:rPr>
        <w:t>买方有权解除本协议并停止使用商标；卖方应于确认无法完成备案之日起</w:t>
      </w:r>
      <w:r>
        <w:rPr>
          <w:rFonts w:ascii="宋体" w:hAnsi="宋体" w:eastAsia="宋体" w:cs="宋体"/>
          <w:b/>
          <w:bCs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7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个工作日内退还买方全部已付款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项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ascii="宋体" w:hAnsi="宋体" w:eastAsia="宋体" w:cs="宋体"/>
          <w:sz w:val="24"/>
          <w:szCs w:val="24"/>
        </w:rPr>
        <w:t>双方各自承担自身损失，互不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追责求偿</w:t>
      </w:r>
      <w:r>
        <w:rPr>
          <w:rFonts w:ascii="宋体" w:hAnsi="宋体" w:eastAsia="宋体" w:cs="宋体"/>
          <w:sz w:val="24"/>
          <w:szCs w:val="24"/>
        </w:rPr>
        <w:t>。</w:t>
      </w:r>
    </w:p>
    <w:p w14:paraId="29F684EF">
      <w:pPr>
        <w:keepNext w:val="0"/>
        <w:keepLines w:val="0"/>
        <w:pageBreakBefore w:val="0"/>
        <w:numPr>
          <w:ilvl w:val="0"/>
          <w:numId w:val="0"/>
        </w:numPr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hint="eastAsia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2.5</w:t>
      </w:r>
      <w:r>
        <w:rPr>
          <w:rFonts w:hint="default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多个备案需求的</w:t>
      </w:r>
      <w:r>
        <w:rPr>
          <w:rFonts w:ascii="宋体" w:hAnsi="宋体" w:eastAsia="宋体" w:cs="宋体"/>
          <w:sz w:val="24"/>
          <w:szCs w:val="24"/>
        </w:rPr>
        <w:t>处理</w:t>
      </w:r>
      <w:r>
        <w:rPr>
          <w:rFonts w:hint="default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】</w:t>
      </w:r>
      <w:r>
        <w:rPr>
          <w:rFonts w:ascii="宋体" w:hAnsi="宋体" w:eastAsia="宋体" w:cs="宋体"/>
          <w:sz w:val="24"/>
          <w:szCs w:val="24"/>
        </w:rPr>
        <w:t>买方存在多项备案需求的，任意首项备案审核办结并完成备案的，即视为本协议约定的备案义务已履行完毕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买方尚未支付剩余款项的，应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立即</w:t>
      </w:r>
      <w:r>
        <w:rPr>
          <w:rFonts w:ascii="宋体" w:hAnsi="宋体" w:eastAsia="宋体" w:cs="宋体"/>
          <w:sz w:val="24"/>
          <w:szCs w:val="24"/>
        </w:rPr>
        <w:t>付清余款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双方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进入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商标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转让</w:t>
      </w:r>
      <w:r>
        <w:rPr>
          <w:rFonts w:hint="eastAsia" w:ascii="宋体" w:hAnsi="宋体" w:cs="宋体"/>
          <w:sz w:val="24"/>
          <w:szCs w:val="24"/>
          <w:lang w:eastAsia="zh-CN"/>
        </w:rPr>
        <w:t>程序</w:t>
      </w:r>
      <w:r>
        <w:rPr>
          <w:rFonts w:ascii="宋体" w:hAnsi="宋体" w:eastAsia="宋体" w:cs="宋体"/>
          <w:sz w:val="24"/>
          <w:szCs w:val="24"/>
        </w:rPr>
        <w:t>。商标转让核准前，卖方仍应继续配合买方办理其余备案手续，但不保证后续备案必然审核通过。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</w:p>
    <w:p w14:paraId="043277D3">
      <w:pPr>
        <w:keepNext w:val="0"/>
        <w:keepLines w:val="0"/>
        <w:pageBreakBefore w:val="0"/>
        <w:numPr>
          <w:ilvl w:val="0"/>
          <w:numId w:val="0"/>
        </w:numPr>
        <w:tabs>
          <w:tab w:val="left" w:pos="426"/>
        </w:tabs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hint="eastAsia" w:ascii="宋体" w:hAnsi="宋体" w:cs="宋体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(三)商标所有权转让</w:t>
      </w:r>
    </w:p>
    <w:p w14:paraId="34CD0C07">
      <w:pPr>
        <w:keepNext w:val="0"/>
        <w:keepLines w:val="0"/>
        <w:pageBreakBefore w:val="0"/>
        <w:numPr>
          <w:ilvl w:val="0"/>
          <w:numId w:val="0"/>
        </w:numPr>
        <w:tabs>
          <w:tab w:val="left" w:pos="426"/>
        </w:tabs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亚马逊等平台备案完成（或视为备案完成）后</w:t>
      </w:r>
      <w:r>
        <w:rPr>
          <w:rFonts w:hint="eastAsia" w:ascii="宋体" w:hAnsi="宋体" w:cs="宋体"/>
          <w:b/>
          <w:bCs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个工作日内，</w:t>
      </w:r>
      <w:r>
        <w:rPr>
          <w:rFonts w:ascii="宋体" w:hAnsi="宋体" w:eastAsia="宋体" w:cs="宋体"/>
          <w:sz w:val="24"/>
          <w:szCs w:val="24"/>
        </w:rPr>
        <w:t>买方需付清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全部款项</w:t>
      </w:r>
      <w:r>
        <w:rPr>
          <w:rFonts w:ascii="宋体" w:hAnsi="宋体" w:eastAsia="宋体" w:cs="宋体"/>
          <w:sz w:val="24"/>
          <w:szCs w:val="24"/>
        </w:rPr>
        <w:t>，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并向卖方</w:t>
      </w:r>
      <w:r>
        <w:rPr>
          <w:rFonts w:ascii="宋体" w:hAnsi="宋体" w:eastAsia="宋体" w:cs="宋体"/>
          <w:sz w:val="24"/>
          <w:szCs w:val="24"/>
        </w:rPr>
        <w:t>提交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商标转让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受让人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信息。</w:t>
      </w:r>
      <w:r>
        <w:rPr>
          <w:rFonts w:ascii="宋体" w:hAnsi="宋体" w:eastAsia="宋体" w:cs="宋体"/>
          <w:sz w:val="24"/>
          <w:szCs w:val="24"/>
        </w:rPr>
        <w:t>卖方收齐款项及受让人信息后</w:t>
      </w:r>
      <w:r>
        <w:rPr>
          <w:rFonts w:hint="eastAsia" w:ascii="宋体" w:hAnsi="宋体" w:cs="宋体"/>
          <w:b/>
          <w:bCs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 w:eastAsia="宋体" w:cs="宋体"/>
          <w:sz w:val="24"/>
          <w:szCs w:val="24"/>
        </w:rPr>
        <w:t>个工作日内，向商标局提交转让申请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在收到</w:t>
      </w:r>
      <w:r>
        <w:rPr>
          <w:rFonts w:ascii="宋体" w:hAnsi="宋体" w:eastAsia="宋体" w:cs="宋体"/>
          <w:sz w:val="24"/>
          <w:szCs w:val="24"/>
        </w:rPr>
        <w:t>受理回执、转让核准通知后，均在</w:t>
      </w:r>
      <w:r>
        <w:rPr>
          <w:rFonts w:hint="eastAsia" w:ascii="宋体" w:hAnsi="宋体" w:cs="宋体"/>
          <w:b/>
          <w:bCs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 w:eastAsia="宋体" w:cs="宋体"/>
          <w:sz w:val="24"/>
          <w:szCs w:val="24"/>
        </w:rPr>
        <w:t>个工作日内转交买方。</w:t>
      </w:r>
    </w:p>
    <w:p w14:paraId="17FA74B7">
      <w:pPr>
        <w:keepNext w:val="0"/>
        <w:keepLines w:val="0"/>
        <w:pageBreakBefore w:val="0"/>
        <w:numPr>
          <w:ilvl w:val="0"/>
          <w:numId w:val="0"/>
        </w:numPr>
        <w:tabs>
          <w:tab w:val="left" w:pos="426"/>
        </w:tabs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买方未在上述期限内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付清全部款项</w:t>
      </w:r>
      <w:r>
        <w:rPr>
          <w:rFonts w:ascii="宋体" w:hAnsi="宋体" w:eastAsia="宋体" w:cs="宋体"/>
          <w:sz w:val="24"/>
          <w:szCs w:val="24"/>
        </w:rPr>
        <w:t>的，视为根本违约。卖方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应通过</w:t>
      </w:r>
      <w:r>
        <w:rPr>
          <w:rFonts w:ascii="宋体" w:hAnsi="宋体" w:eastAsia="宋体" w:cs="宋体"/>
          <w:sz w:val="24"/>
          <w:szCs w:val="24"/>
        </w:rPr>
        <w:t>邮件或本协议载明的买方联系电话以短信方式</w:t>
      </w:r>
      <w:r>
        <w:rPr>
          <w:rFonts w:hint="default" w:ascii="宋体" w:hAnsi="宋体" w:eastAsia="宋体" w:cs="宋体"/>
          <w:sz w:val="24"/>
          <w:szCs w:val="24"/>
        </w:rPr>
        <w:t>进行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催告一次</w:t>
      </w:r>
      <w:r>
        <w:rPr>
          <w:rFonts w:ascii="宋体" w:hAnsi="宋体" w:eastAsia="宋体" w:cs="宋体"/>
          <w:sz w:val="24"/>
          <w:szCs w:val="24"/>
        </w:rPr>
        <w:t>，催告通知</w:t>
      </w:r>
      <w:r>
        <w:rPr>
          <w:rFonts w:hint="default" w:ascii="宋体" w:hAnsi="宋体" w:eastAsia="宋体" w:cs="宋体"/>
          <w:sz w:val="24"/>
          <w:szCs w:val="24"/>
        </w:rPr>
        <w:t>发送至买方任一联系方式</w:t>
      </w:r>
      <w:r>
        <w:rPr>
          <w:rFonts w:ascii="宋体" w:hAnsi="宋体" w:eastAsia="宋体" w:cs="宋体"/>
          <w:sz w:val="24"/>
          <w:szCs w:val="24"/>
        </w:rPr>
        <w:t>满</w:t>
      </w:r>
      <w:r>
        <w:rPr>
          <w:rFonts w:hint="eastAsia" w:ascii="宋体" w:hAnsi="宋体" w:cs="宋体"/>
          <w:b/>
          <w:bCs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宋体" w:hAnsi="宋体" w:eastAsia="宋体" w:cs="宋体"/>
          <w:sz w:val="24"/>
          <w:szCs w:val="24"/>
        </w:rPr>
        <w:t>个工作日买方仍未履约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支付全部款项</w:t>
      </w:r>
      <w:r>
        <w:rPr>
          <w:rFonts w:ascii="宋体" w:hAnsi="宋体" w:eastAsia="宋体" w:cs="宋体"/>
          <w:sz w:val="24"/>
          <w:szCs w:val="24"/>
        </w:rPr>
        <w:t>的，</w:t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卖方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有权单方解除本协议，并拒绝办理商标、域名转让。届时，买方已支付的</w:t>
      </w:r>
      <w:r>
        <w:rPr>
          <w:rFonts w:hint="eastAsia" w:ascii="Segoe UI" w:hAnsi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款项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不予退还，作为违约金归卖方所有。</w:t>
      </w:r>
    </w:p>
    <w:p w14:paraId="1FC1E927">
      <w:pPr>
        <w:keepNext w:val="0"/>
        <w:keepLines w:val="0"/>
        <w:pageBreakBefore w:val="0"/>
        <w:numPr>
          <w:ilvl w:val="0"/>
          <w:numId w:val="0"/>
        </w:numPr>
        <w:tabs>
          <w:tab w:val="left" w:pos="426"/>
        </w:tabs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买方已付清全款，但逾期未提供受让人信息的，视为本协议买方为商标受让人，卖方按本协议所载买方名称、地址办理转让手续。</w:t>
      </w:r>
    </w:p>
    <w:p w14:paraId="498495E6">
      <w:pPr>
        <w:keepNext w:val="0"/>
        <w:keepLines w:val="0"/>
        <w:pageBreakBefore w:val="0"/>
        <w:numPr>
          <w:ilvl w:val="0"/>
          <w:numId w:val="0"/>
        </w:numPr>
        <w:tabs>
          <w:tab w:val="left" w:pos="426"/>
        </w:tabs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转让过程中出现材料或</w:t>
      </w:r>
      <w:r>
        <w:rPr>
          <w:rFonts w:hint="eastAsia" w:ascii="宋体" w:hAnsi="宋体" w:cs="宋体"/>
          <w:sz w:val="24"/>
          <w:szCs w:val="24"/>
          <w:lang w:eastAsia="zh-CN"/>
        </w:rPr>
        <w:t>程序</w:t>
      </w:r>
      <w:r>
        <w:rPr>
          <w:rFonts w:ascii="宋体" w:hAnsi="宋体" w:eastAsia="宋体" w:cs="宋体"/>
          <w:sz w:val="24"/>
          <w:szCs w:val="24"/>
        </w:rPr>
        <w:t>错误的，卖方按商标局要求及时更正、补交材料，保障转让完成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  <w:r>
        <w:rPr>
          <w:rFonts w:ascii="宋体" w:hAnsi="宋体" w:eastAsia="宋体" w:cs="宋体"/>
          <w:sz w:val="24"/>
          <w:szCs w:val="24"/>
        </w:rPr>
        <w:t>因非买方原因导致商标转让最终失败的，卖方应全额退还买方已付款项。</w:t>
      </w:r>
    </w:p>
    <w:p w14:paraId="5B4D95F0">
      <w:pPr>
        <w:keepNext w:val="0"/>
        <w:keepLines w:val="0"/>
        <w:pageBreakBefore w:val="0"/>
        <w:numPr>
          <w:ilvl w:val="0"/>
          <w:numId w:val="0"/>
        </w:numPr>
        <w:tabs>
          <w:tab w:val="left" w:pos="426"/>
        </w:tabs>
        <w:kinsoku/>
        <w:overflowPunct/>
        <w:autoSpaceDE/>
        <w:autoSpaceDN/>
        <w:bidi w:val="0"/>
        <w:adjustRightInd/>
        <w:snapToGrid/>
        <w:spacing w:line="400" w:lineRule="exact"/>
        <w:ind w:leftChars="0"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买方对所提供受让人信息的合法性、真实性、准确性承担全部责任。转让如需买方签字、盖章配合的，买方应及时办理；因买方拒不配合导致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转让</w:t>
      </w:r>
      <w:r>
        <w:rPr>
          <w:rFonts w:ascii="宋体" w:hAnsi="宋体" w:eastAsia="宋体" w:cs="宋体"/>
          <w:sz w:val="24"/>
          <w:szCs w:val="24"/>
        </w:rPr>
        <w:t>失败的，买方无权要求退款及索赔。</w:t>
      </w:r>
    </w:p>
    <w:p w14:paraId="08FC6F49">
      <w:pPr>
        <w:keepNext w:val="0"/>
        <w:keepLines w:val="0"/>
        <w:pageBreakBefore w:val="0"/>
        <w:numPr>
          <w:ilvl w:val="0"/>
          <w:numId w:val="0"/>
        </w:numPr>
        <w:tabs>
          <w:tab w:val="left" w:pos="426"/>
        </w:tabs>
        <w:kinsoku/>
        <w:overflowPunct/>
        <w:autoSpaceDE/>
        <w:autoSpaceDN/>
        <w:bidi w:val="0"/>
        <w:adjustRightInd/>
        <w:snapToGrid/>
        <w:spacing w:line="400" w:lineRule="exact"/>
        <w:ind w:leftChars="0"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1D7D22A">
      <w:pPr>
        <w:keepNext w:val="0"/>
        <w:keepLines w:val="0"/>
        <w:pageBreakBefore w:val="0"/>
        <w:numPr>
          <w:ilvl w:val="0"/>
          <w:numId w:val="0"/>
        </w:numPr>
        <w:tabs>
          <w:tab w:val="left" w:pos="426"/>
        </w:tabs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hint="default" w:ascii="宋体" w:hAnsi="宋体" w:eastAsia="宋体" w:cs="宋体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(四)</w:t>
      </w:r>
      <w:r>
        <w:rPr>
          <w:rFonts w:hint="eastAsia" w:ascii="宋体" w:hAnsi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域名转让(如适用)</w:t>
      </w:r>
    </w:p>
    <w:p w14:paraId="24D3542A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交易包含域名的，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双方需及时配合完成转让。</w:t>
      </w:r>
    </w:p>
    <w:p w14:paraId="43CC2F2C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default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</w:t>
      </w:r>
      <w:r>
        <w:rPr>
          <w:rFonts w:ascii="宋体" w:hAnsi="宋体" w:eastAsia="宋体" w:cs="宋体"/>
          <w:sz w:val="24"/>
          <w:szCs w:val="24"/>
        </w:rPr>
        <w:t>跨服务商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的</w:t>
      </w:r>
      <w:r>
        <w:rPr>
          <w:rFonts w:ascii="宋体" w:hAnsi="宋体" w:eastAsia="宋体" w:cs="宋体"/>
          <w:sz w:val="24"/>
          <w:szCs w:val="24"/>
        </w:rPr>
        <w:t>域名转让</w:t>
      </w:r>
      <w:r>
        <w:rPr>
          <w:rFonts w:hint="default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】</w:t>
      </w:r>
      <w:r>
        <w:rPr>
          <w:rFonts w:ascii="宋体" w:hAnsi="宋体" w:eastAsia="宋体" w:cs="宋体"/>
          <w:sz w:val="24"/>
          <w:szCs w:val="24"/>
        </w:rPr>
        <w:t>商标转让申请提交之日起</w:t>
      </w:r>
      <w:r>
        <w:rPr>
          <w:rFonts w:hint="eastAsia" w:ascii="宋体" w:hAnsi="宋体" w:cs="宋体"/>
          <w:b/>
          <w:bCs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宋体" w:hAnsi="宋体" w:eastAsia="宋体" w:cs="宋体"/>
          <w:sz w:val="24"/>
          <w:szCs w:val="24"/>
        </w:rPr>
        <w:t>个工作日内，卖方向买方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交付</w:t>
      </w:r>
      <w:r>
        <w:rPr>
          <w:rFonts w:ascii="宋体" w:hAnsi="宋体" w:eastAsia="宋体" w:cs="宋体"/>
          <w:sz w:val="24"/>
          <w:szCs w:val="24"/>
        </w:rPr>
        <w:t>域名转移码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买方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应于</w:t>
      </w:r>
      <w:r>
        <w:rPr>
          <w:rFonts w:ascii="宋体" w:hAnsi="宋体" w:eastAsia="宋体" w:cs="宋体"/>
          <w:sz w:val="24"/>
          <w:szCs w:val="24"/>
        </w:rPr>
        <w:t>收到转移码后</w:t>
      </w:r>
      <w:r>
        <w:rPr>
          <w:rFonts w:hint="eastAsia" w:ascii="宋体" w:hAnsi="宋体" w:cs="宋体"/>
          <w:b/>
          <w:bCs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宋体" w:hAnsi="宋体" w:eastAsia="宋体" w:cs="宋体"/>
          <w:sz w:val="24"/>
          <w:szCs w:val="24"/>
        </w:rPr>
        <w:t>个工作日内，完成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域名</w:t>
      </w:r>
      <w:r>
        <w:rPr>
          <w:rFonts w:ascii="宋体" w:hAnsi="宋体" w:eastAsia="宋体" w:cs="宋体"/>
          <w:sz w:val="24"/>
          <w:szCs w:val="24"/>
        </w:rPr>
        <w:t>转入操作，并承担相关费用</w:t>
      </w:r>
      <w:r>
        <w:rPr>
          <w:rFonts w:hint="eastAsia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，即在域名转入时，接收方域名服务商要求的壹年域名续费费用</w:t>
      </w:r>
      <w:r>
        <w:rPr>
          <w:rFonts w:ascii="宋体" w:hAnsi="宋体" w:eastAsia="宋体" w:cs="宋体"/>
          <w:sz w:val="24"/>
          <w:szCs w:val="24"/>
        </w:rPr>
        <w:t>。</w:t>
      </w:r>
    </w:p>
    <w:p w14:paraId="5B7443A7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</w:t>
      </w:r>
      <w:r>
        <w:rPr>
          <w:rFonts w:ascii="宋体" w:hAnsi="宋体" w:eastAsia="宋体" w:cs="宋体"/>
          <w:sz w:val="24"/>
          <w:szCs w:val="24"/>
        </w:rPr>
        <w:t>同服务商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的</w:t>
      </w:r>
      <w:r>
        <w:rPr>
          <w:rFonts w:ascii="宋体" w:hAnsi="宋体" w:eastAsia="宋体" w:cs="宋体"/>
          <w:sz w:val="24"/>
          <w:szCs w:val="24"/>
        </w:rPr>
        <w:t>域名转让</w:t>
      </w:r>
      <w:r>
        <w:rPr>
          <w:rFonts w:hint="default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】</w:t>
      </w:r>
      <w:r>
        <w:rPr>
          <w:rFonts w:ascii="宋体" w:hAnsi="宋体" w:eastAsia="宋体" w:cs="宋体"/>
          <w:sz w:val="24"/>
          <w:szCs w:val="24"/>
        </w:rPr>
        <w:t>商标转让申请提交之日起</w:t>
      </w:r>
      <w:r>
        <w:rPr>
          <w:rFonts w:hint="eastAsia" w:ascii="宋体" w:hAnsi="宋体" w:cs="宋体"/>
          <w:b/>
          <w:bCs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宋体" w:hAnsi="宋体" w:eastAsia="宋体" w:cs="宋体"/>
          <w:sz w:val="24"/>
          <w:szCs w:val="24"/>
        </w:rPr>
        <w:t>个工作日内，买方向卖方提供准确的域名接收账户信息；卖方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应于</w:t>
      </w:r>
      <w:r>
        <w:rPr>
          <w:rFonts w:ascii="宋体" w:hAnsi="宋体" w:eastAsia="宋体" w:cs="宋体"/>
          <w:sz w:val="24"/>
          <w:szCs w:val="24"/>
        </w:rPr>
        <w:t>收到完整账户信息后</w:t>
      </w:r>
      <w:r>
        <w:rPr>
          <w:rFonts w:hint="eastAsia" w:ascii="宋体" w:hAnsi="宋体" w:cs="宋体"/>
          <w:b/>
          <w:bCs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宋体" w:hAnsi="宋体" w:eastAsia="宋体" w:cs="宋体"/>
          <w:sz w:val="24"/>
          <w:szCs w:val="24"/>
        </w:rPr>
        <w:t>个工作日内，完成域名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转让</w:t>
      </w:r>
      <w:r>
        <w:rPr>
          <w:rFonts w:ascii="宋体" w:hAnsi="宋体" w:eastAsia="宋体" w:cs="宋体"/>
          <w:sz w:val="24"/>
          <w:szCs w:val="24"/>
        </w:rPr>
        <w:t>。</w:t>
      </w:r>
    </w:p>
    <w:p w14:paraId="0F2E8665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hint="eastAsia" w:ascii="宋体" w:hAnsi="宋体" w:cs="宋体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sz w:val="24"/>
          <w:szCs w:val="24"/>
        </w:rPr>
        <w:t>卖方应保证域名可正常转让。因卖方原因导致域名转让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未完成</w:t>
      </w:r>
      <w:r>
        <w:rPr>
          <w:rFonts w:ascii="宋体" w:hAnsi="宋体" w:eastAsia="宋体" w:cs="宋体"/>
          <w:sz w:val="24"/>
          <w:szCs w:val="24"/>
        </w:rPr>
        <w:t>的，应全额退还买方已付款项。因未及时操作或不予配合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等买方原因</w:t>
      </w:r>
      <w:r>
        <w:rPr>
          <w:rFonts w:ascii="宋体" w:hAnsi="宋体" w:eastAsia="宋体" w:cs="宋体"/>
          <w:sz w:val="24"/>
          <w:szCs w:val="24"/>
        </w:rPr>
        <w:t>导致转让未完成、失败或域名过期失效的，责任由买方承担，并视为买方放弃取得该域名所有权。</w:t>
      </w:r>
      <w:r>
        <w:rPr>
          <w:rFonts w:hint="eastAsia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cs="宋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宋体" w:hAnsi="宋体" w:cs="宋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cs="宋体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保密事项</w:t>
      </w:r>
    </w:p>
    <w:p w14:paraId="56D49740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sz w:val="24"/>
          <w:szCs w:val="24"/>
        </w:rPr>
        <w:t>双方对履约中获取的对方商业信息、本协议内容承担保密责任，相关信息仅用于履行本协议。未经对方书面许可，不得向第三方泄露、使用；司法/行政机关依法调取、信息已合法公开的除外。 双方应确保其员工、代理人及其他履约辅助人员遵守本协议保密义务；因前述人员泄密造成损失的，由该方承担相应责任。违约泄密造成损失的，违约方全额赔偿。</w:t>
      </w: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　　</w:t>
      </w:r>
    </w:p>
    <w:p w14:paraId="127C72EB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ind w:firstLine="420"/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</w:pPr>
    </w:p>
    <w:p w14:paraId="3D97A442">
      <w:pPr>
        <w:keepNext w:val="0"/>
        <w:keepLines w:val="0"/>
        <w:pageBreakBefore w:val="0"/>
        <w:numPr>
          <w:ilvl w:val="0"/>
          <w:numId w:val="0"/>
        </w:numPr>
        <w:tabs>
          <w:tab w:val="left" w:pos="426"/>
        </w:tabs>
        <w:kinsoku/>
        <w:overflowPunct/>
        <w:autoSpaceDE/>
        <w:autoSpaceDN/>
        <w:bidi w:val="0"/>
        <w:adjustRightInd/>
        <w:snapToGrid/>
        <w:spacing w:line="400" w:lineRule="exact"/>
        <w:ind w:leftChars="0"/>
        <w:rPr>
          <w:rFonts w:hint="default" w:ascii="宋体" w:hAnsi="宋体" w:cs="宋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五、违约责任</w:t>
      </w:r>
    </w:p>
    <w:p w14:paraId="617F7032">
      <w:pPr>
        <w:keepNext w:val="0"/>
        <w:keepLines w:val="0"/>
        <w:pageBreakBefore w:val="0"/>
        <w:numPr>
          <w:ilvl w:val="0"/>
          <w:numId w:val="0"/>
        </w:numPr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ascii="宋体" w:hAnsi="宋体" w:eastAsia="宋体" w:cs="宋体"/>
          <w:sz w:val="24"/>
          <w:szCs w:val="24"/>
        </w:rPr>
        <w:t>一方违反保密义务的，另一方有权立即解约，并要求违约方赔偿全部损失。</w:t>
      </w: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36D01560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ascii="宋体" w:hAnsi="宋体" w:eastAsia="宋体" w:cs="宋体"/>
          <w:sz w:val="24"/>
          <w:szCs w:val="24"/>
        </w:rPr>
        <w:t>非经双方共同同意，单方不得违约或阻碍本协议履行。任何一方违反本协议约定，给对方造成损失的，应承担继续履行、采取补救措施、赔偿损失等违约责任；违约方应赔偿守约方因此遭受的全部实际损失，包括但不限于律师费、诉讼费、保全费、调查取证费等维权费用。</w:t>
      </w: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　　</w:t>
      </w:r>
    </w:p>
    <w:p w14:paraId="089309B0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</w:pPr>
    </w:p>
    <w:p w14:paraId="21820F14">
      <w:pPr>
        <w:keepNext w:val="0"/>
        <w:keepLines w:val="0"/>
        <w:pageBreakBefore w:val="0"/>
        <w:numPr>
          <w:ilvl w:val="0"/>
          <w:numId w:val="0"/>
        </w:numPr>
        <w:tabs>
          <w:tab w:val="left" w:pos="426"/>
        </w:tabs>
        <w:kinsoku/>
        <w:overflowPunct/>
        <w:autoSpaceDE/>
        <w:autoSpaceDN/>
        <w:bidi w:val="0"/>
        <w:adjustRightInd/>
        <w:snapToGrid/>
        <w:spacing w:line="400" w:lineRule="exact"/>
        <w:ind w:leftChars="0"/>
        <w:rPr>
          <w:rFonts w:hint="eastAsia" w:ascii="宋体" w:hAnsi="宋体" w:cs="宋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六、其他</w:t>
      </w:r>
    </w:p>
    <w:p w14:paraId="0162D284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cs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ascii="宋体" w:hAnsi="宋体" w:eastAsia="宋体" w:cs="宋体"/>
          <w:sz w:val="24"/>
          <w:szCs w:val="24"/>
        </w:rPr>
        <w:t>本协议未尽事宜，双方可签订补充协议，补充协议与本协议效力一致。</w:t>
      </w:r>
    </w:p>
    <w:p w14:paraId="296478EB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hint="eastAsia" w:ascii="宋体" w:hAnsi="宋体" w:cs="宋体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cs="宋体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ascii="宋体" w:hAnsi="宋体" w:eastAsia="宋体" w:cs="宋体"/>
          <w:sz w:val="24"/>
          <w:szCs w:val="24"/>
        </w:rPr>
        <w:t>本协议一式两份，双方各执一份，签字盖章后生效。</w:t>
      </w:r>
    </w:p>
    <w:p w14:paraId="3D36C37E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ind w:firstLine="480" w:firstLineChars="200"/>
        <w:rPr>
          <w:rFonts w:hint="eastAsia" w:ascii="宋体" w:hAnsi="宋体" w:cs="宋体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cs="宋体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ascii="宋体" w:hAnsi="宋体" w:eastAsia="宋体" w:cs="宋体"/>
          <w:sz w:val="24"/>
          <w:szCs w:val="24"/>
        </w:rPr>
        <w:t>双方确认已完整理解协议条款，签约代表具备合法授权。</w:t>
      </w:r>
    </w:p>
    <w:p w14:paraId="7524BD0B">
      <w:pPr>
        <w:keepNext w:val="0"/>
        <w:keepLines w:val="0"/>
        <w:pageBreakBefore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textAlignment w:val="center"/>
        <w:rPr>
          <w:rFonts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cs="宋体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cs="宋体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协议履行出现争议的，</w:t>
      </w:r>
      <w:r>
        <w:rPr>
          <w:rFonts w:ascii="宋体" w:hAnsi="宋体" w:eastAsia="宋体" w:cs="宋体"/>
          <w:sz w:val="24"/>
          <w:szCs w:val="24"/>
        </w:rPr>
        <w:t>双方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应</w:t>
      </w:r>
      <w:r>
        <w:rPr>
          <w:rFonts w:ascii="宋体" w:hAnsi="宋体" w:eastAsia="宋体" w:cs="宋体"/>
          <w:sz w:val="24"/>
          <w:szCs w:val="24"/>
        </w:rPr>
        <w:t>协商处理；协商未果的，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双方</w:t>
      </w:r>
      <w:r>
        <w:rPr>
          <w:rFonts w:ascii="宋体" w:hAnsi="宋体" w:eastAsia="宋体" w:cs="宋体"/>
          <w:sz w:val="24"/>
          <w:szCs w:val="24"/>
        </w:rPr>
        <w:t>均可向卖方所在地人民法院起诉。</w:t>
      </w:r>
    </w:p>
    <w:p w14:paraId="415C5ABD">
      <w:pPr>
        <w:keepNext w:val="0"/>
        <w:keepLines w:val="0"/>
        <w:pageBreakBefore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textAlignment w:val="center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2C1D3A4">
      <w:pPr>
        <w:keepNext w:val="0"/>
        <w:keepLines w:val="0"/>
        <w:pageBreakBefore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center"/>
        <w:textAlignment w:val="center"/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t>******本行以下无正文，为签署页******</w:t>
      </w:r>
      <w:r>
        <w:rPr>
          <w:rFonts w:hint="eastAsia" w:ascii="宋体" w:hAnsi="宋体" w:cs="宋体"/>
          <w:bCs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</w:p>
    <w:tbl>
      <w:tblPr>
        <w:tblStyle w:val="6"/>
        <w:tblpPr w:leftFromText="180" w:rightFromText="180" w:vertAnchor="text" w:horzAnchor="page" w:tblpX="976" w:tblpY="14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5"/>
      </w:tblGrid>
      <w:tr w14:paraId="0844A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9" w:hRule="atLeast"/>
        </w:trPr>
        <w:tc>
          <w:tcPr>
            <w:tcW w:w="4845" w:type="dxa"/>
            <w:vAlign w:val="top"/>
          </w:tcPr>
          <w:p w14:paraId="4F68922A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宋体" w:hAnsi="宋体" w:cs="宋体"/>
                <w:bCs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买方</w:t>
            </w:r>
            <w:r>
              <w:rPr>
                <w:rFonts w:hint="eastAsia" w:ascii="宋体" w:hAnsi="宋体" w:cs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cs="宋体"/>
                <w:bCs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</w:t>
            </w:r>
          </w:p>
          <w:p w14:paraId="14BF8A8D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cs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授权代表: </w:t>
            </w:r>
            <w:r>
              <w:rPr>
                <w:rFonts w:hint="eastAsia" w:ascii="宋体" w:hAnsi="宋体" w:cs="宋体"/>
                <w:bCs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 w:ascii="宋体" w:hAnsi="宋体" w:cs="宋体"/>
                <w:bCs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cs="宋体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签字/盖章</w:t>
            </w:r>
            <w:r>
              <w:rPr>
                <w:rFonts w:hint="eastAsia" w:ascii="宋体" w:hAnsi="宋体" w:cs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</w:p>
          <w:p w14:paraId="4DCCFED9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cs="宋体"/>
                <w:bCs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  <w:p w14:paraId="2A9414FE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日期：</w:t>
            </w:r>
            <w:r>
              <w:rPr>
                <w:rFonts w:hint="eastAsia" w:ascii="宋体" w:hAnsi="宋体" w:cs="宋体"/>
                <w:bCs/>
                <w:color w:val="000000" w:themeColor="text1"/>
                <w:u w:val="none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cs="宋体"/>
                <w:bCs/>
                <w:color w:val="000000" w:themeColor="text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cs="宋体"/>
                <w:bCs/>
                <w:color w:val="000000" w:themeColor="text1"/>
                <w:u w:val="none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default" w:ascii="宋体" w:hAnsi="宋体" w:cs="宋体"/>
                <w:bCs/>
                <w:color w:val="000000" w:themeColor="text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cs="宋体"/>
                <w:bCs/>
                <w:color w:val="000000" w:themeColor="text1"/>
                <w:u w:val="none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default" w:ascii="宋体" w:hAnsi="宋体" w:cs="宋体"/>
                <w:bCs/>
                <w:color w:val="000000" w:themeColor="text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cs="宋体"/>
                <w:bCs/>
                <w:color w:val="000000" w:themeColor="text1"/>
                <w:u w:val="none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tbl>
      <w:tblPr>
        <w:tblStyle w:val="6"/>
        <w:tblpPr w:leftFromText="180" w:rightFromText="180" w:vertAnchor="text" w:horzAnchor="page" w:tblpX="6326" w:tblpY="11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5"/>
      </w:tblGrid>
      <w:tr w14:paraId="48894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5" w:hRule="atLeast"/>
        </w:trPr>
        <w:tc>
          <w:tcPr>
            <w:tcW w:w="4845" w:type="dxa"/>
            <w:vAlign w:val="top"/>
          </w:tcPr>
          <w:p w14:paraId="72A0DEF5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cs="宋体"/>
                <w:bCs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卖方</w:t>
            </w:r>
            <w:r>
              <w:rPr>
                <w:rFonts w:hint="eastAsia" w:ascii="宋体" w:hAnsi="宋体" w:cs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cs="宋体"/>
                <w:bCs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正嘉网络国际有限公司</w:t>
            </w:r>
          </w:p>
          <w:p w14:paraId="0ACCCBE0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cs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授权代表: </w:t>
            </w:r>
            <w:r>
              <w:rPr>
                <w:rFonts w:hint="eastAsia" w:ascii="宋体" w:hAnsi="宋体" w:cs="宋体"/>
                <w:bCs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宋体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>谢中平</w:t>
            </w:r>
            <w:r>
              <w:rPr>
                <w:rFonts w:hint="eastAsia" w:ascii="宋体" w:hAnsi="宋体" w:cs="宋体"/>
                <w:bCs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宋体"/>
                <w:bCs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cs="宋体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签字/盖章</w:t>
            </w:r>
            <w:r>
              <w:rPr>
                <w:rFonts w:hint="eastAsia" w:ascii="宋体" w:hAnsi="宋体" w:cs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: </w:t>
            </w:r>
          </w:p>
          <w:p w14:paraId="2B4AB35D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cs="宋体"/>
                <w:bCs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  <w:p w14:paraId="2D89D473">
            <w:pPr>
              <w:keepNext w:val="0"/>
              <w:keepLines w:val="0"/>
              <w:pageBreakBefore w:val="0"/>
              <w:kinsoku/>
              <w:overflowPunct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日期：</w:t>
            </w:r>
            <w:r>
              <w:rPr>
                <w:rFonts w:hint="eastAsia" w:ascii="宋体" w:hAnsi="宋体" w:cs="宋体"/>
                <w:bCs/>
                <w:color w:val="000000" w:themeColor="text1"/>
                <w:u w:val="none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cs="宋体"/>
                <w:bCs/>
                <w:color w:val="000000" w:themeColor="text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cs="宋体"/>
                <w:bCs/>
                <w:color w:val="000000" w:themeColor="text1"/>
                <w:u w:val="none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default" w:ascii="宋体" w:hAnsi="宋体" w:cs="宋体"/>
                <w:bCs/>
                <w:color w:val="000000" w:themeColor="text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cs="宋体"/>
                <w:bCs/>
                <w:color w:val="000000" w:themeColor="text1"/>
                <w:u w:val="none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default" w:ascii="宋体" w:hAnsi="宋体" w:cs="宋体"/>
                <w:bCs/>
                <w:color w:val="000000" w:themeColor="text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cs="宋体"/>
                <w:bCs/>
                <w:color w:val="000000" w:themeColor="text1"/>
                <w:u w:val="none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5E0B80EA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rPr>
          <w:rFonts w:hint="default"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</w:p>
    <w:sectPr>
      <w:headerReference r:id="rId4" w:type="first"/>
      <w:footerReference r:id="rId7" w:type="first"/>
      <w:headerReference r:id="rId3" w:type="default"/>
      <w:footerReference r:id="rId5" w:type="default"/>
      <w:footerReference r:id="rId6" w:type="even"/>
      <w:pgSz w:w="11906" w:h="16838"/>
      <w:pgMar w:top="720" w:right="720" w:bottom="720" w:left="720" w:header="567" w:footer="737" w:gutter="0"/>
      <w:pgNumType w:fmt="decimal" w:start="1"/>
      <w:cols w:space="720" w:num="1"/>
      <w:docGrid w:type="linesAndChar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Roboto">
    <w:panose1 w:val="02000000000000000000"/>
    <w:charset w:val="00"/>
    <w:family w:val="auto"/>
    <w:pitch w:val="default"/>
    <w:sig w:usb0="E00002EF" w:usb1="5000205B" w:usb2="00000020" w:usb3="00000000" w:csb0="2000019F" w:csb1="4F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1440D4">
    <w:pPr>
      <w:pStyle w:val="2"/>
      <w:jc w:val="center"/>
      <w:rPr>
        <w:color w:val="000000" w:themeColor="text1"/>
        <w14:textFill>
          <w14:solidFill>
            <w14:schemeClr w14:val="tx1"/>
          </w14:solidFill>
        </w14:textFill>
      </w:rPr>
    </w:pPr>
    <w:r>
      <w:rPr>
        <w:rFonts w:hint="eastAsia" w:ascii="宋体" w:hAnsi="宋体" w:cs="宋体"/>
        <w:bCs/>
        <w:color w:val="000000" w:themeColor="text1"/>
        <w:u w:val="none"/>
        <w:lang w:val="en-US" w:eastAsia="zh-CN"/>
        <w14:textFill>
          <w14:solidFill>
            <w14:schemeClr w14:val="tx1"/>
          </w14:solidFill>
        </w14:textFill>
      </w:rPr>
      <w:t>正嘉网络国际有限公司</w:t>
    </w:r>
    <w:r>
      <w:rPr>
        <w:rFonts w:hint="eastAsia" w:ascii="Times New Roman" w:hAnsi="Times New Roman"/>
        <w:b w:val="0"/>
        <w:bCs/>
        <w:color w:val="000000" w:themeColor="text1"/>
        <w:sz w:val="21"/>
        <w:szCs w:val="21"/>
        <w:lang w:val="en-US" w:eastAsia="zh-CN"/>
        <w14:textFill>
          <w14:solidFill>
            <w14:schemeClr w14:val="tx1"/>
          </w14:solidFill>
        </w14:textFill>
      </w:rPr>
      <w:t>-商标转让协议</w:t>
    </w:r>
    <w:r>
      <w:rPr>
        <w:rFonts w:hint="default" w:ascii="Times New Roman" w:hAnsi="Times New Roman"/>
        <w:b w:val="0"/>
        <w:bCs/>
        <w:color w:val="000000" w:themeColor="text1"/>
        <w:sz w:val="21"/>
        <w:szCs w:val="21"/>
        <w:lang w:val="en-US"/>
        <w14:textFill>
          <w14:solidFill>
            <w14:schemeClr w14:val="tx1"/>
          </w14:solidFill>
        </w14:textFill>
      </w:rPr>
      <w:t xml:space="preserve">  </w:t>
    </w:r>
    <w:r>
      <w:rPr>
        <w:rFonts w:hint="eastAsia"/>
        <w:color w:val="000000" w:themeColor="text1"/>
        <w14:textFill>
          <w14:solidFill>
            <w14:schemeClr w14:val="tx1"/>
          </w14:solidFill>
        </w14:textFill>
      </w:rPr>
      <w:t xml:space="preserve">第 </w:t>
    </w:r>
    <w:r>
      <w:rPr>
        <w:rFonts w:hint="eastAsia"/>
        <w:color w:val="000000" w:themeColor="text1"/>
        <w14:textFill>
          <w14:solidFill>
            <w14:schemeClr w14:val="tx1"/>
          </w14:solidFill>
        </w14:textFill>
      </w:rPr>
      <w:fldChar w:fldCharType="begin"/>
    </w:r>
    <w:r>
      <w:rPr>
        <w:rFonts w:hint="eastAsia"/>
        <w:color w:val="000000" w:themeColor="text1"/>
        <w14:textFill>
          <w14:solidFill>
            <w14:schemeClr w14:val="tx1"/>
          </w14:solidFill>
        </w14:textFill>
      </w:rPr>
      <w:instrText xml:space="preserve"> PAGE  \* MERGEFORMAT </w:instrText>
    </w:r>
    <w:r>
      <w:rPr>
        <w:rFonts w:hint="eastAsia"/>
        <w:color w:val="000000" w:themeColor="text1"/>
        <w14:textFill>
          <w14:solidFill>
            <w14:schemeClr w14:val="tx1"/>
          </w14:solidFill>
        </w14:textFill>
      </w:rPr>
      <w:fldChar w:fldCharType="separate"/>
    </w:r>
    <w:r>
      <w:rPr>
        <w:color w:val="000000" w:themeColor="text1"/>
        <w14:textFill>
          <w14:solidFill>
            <w14:schemeClr w14:val="tx1"/>
          </w14:solidFill>
        </w14:textFill>
      </w:rPr>
      <w:t>3</w:t>
    </w:r>
    <w:r>
      <w:rPr>
        <w:rFonts w:hint="eastAsia"/>
        <w:color w:val="000000" w:themeColor="text1"/>
        <w14:textFill>
          <w14:solidFill>
            <w14:schemeClr w14:val="tx1"/>
          </w14:solidFill>
        </w14:textFill>
      </w:rPr>
      <w:fldChar w:fldCharType="end"/>
    </w:r>
    <w:r>
      <w:rPr>
        <w:rFonts w:hint="eastAsia"/>
        <w:color w:val="000000" w:themeColor="text1"/>
        <w14:textFill>
          <w14:solidFill>
            <w14:schemeClr w14:val="tx1"/>
          </w14:solidFill>
        </w14:textFill>
      </w:rPr>
      <w:t xml:space="preserve"> 页 </w:t>
    </w:r>
    <w:r>
      <w:rPr>
        <w:rFonts w:hint="default"/>
        <w:color w:val="000000" w:themeColor="text1"/>
        <w:lang w:val="en-US"/>
        <w14:textFill>
          <w14:solidFill>
            <w14:schemeClr w14:val="tx1"/>
          </w14:solidFill>
        </w14:textFill>
      </w:rPr>
      <w:t>/</w:t>
    </w:r>
    <w:r>
      <w:rPr>
        <w:rFonts w:hint="eastAsia"/>
        <w:color w:val="000000" w:themeColor="text1"/>
        <w14:textFill>
          <w14:solidFill>
            <w14:schemeClr w14:val="tx1"/>
          </w14:solidFill>
        </w14:textFill>
      </w:rPr>
      <w:t xml:space="preserve">共 </w:t>
    </w:r>
    <w:r>
      <w:rPr>
        <w:rFonts w:hint="eastAsia"/>
        <w:color w:val="000000" w:themeColor="text1"/>
        <w14:textFill>
          <w14:solidFill>
            <w14:schemeClr w14:val="tx1"/>
          </w14:solidFill>
        </w14:textFill>
      </w:rPr>
      <w:fldChar w:fldCharType="begin"/>
    </w:r>
    <w:r>
      <w:rPr>
        <w:rFonts w:hint="eastAsia"/>
        <w:color w:val="000000" w:themeColor="text1"/>
        <w14:textFill>
          <w14:solidFill>
            <w14:schemeClr w14:val="tx1"/>
          </w14:solidFill>
        </w14:textFill>
      </w:rPr>
      <w:instrText xml:space="preserve"> NUMPAGES  \* MERGEFORMAT </w:instrText>
    </w:r>
    <w:r>
      <w:rPr>
        <w:rFonts w:hint="eastAsia"/>
        <w:color w:val="000000" w:themeColor="text1"/>
        <w14:textFill>
          <w14:solidFill>
            <w14:schemeClr w14:val="tx1"/>
          </w14:solidFill>
        </w14:textFill>
      </w:rPr>
      <w:fldChar w:fldCharType="separate"/>
    </w:r>
    <w:r>
      <w:rPr>
        <w:color w:val="000000" w:themeColor="text1"/>
        <w14:textFill>
          <w14:solidFill>
            <w14:schemeClr w14:val="tx1"/>
          </w14:solidFill>
        </w14:textFill>
      </w:rPr>
      <w:t>4</w:t>
    </w:r>
    <w:r>
      <w:rPr>
        <w:rFonts w:hint="eastAsia"/>
        <w:color w:val="000000" w:themeColor="text1"/>
        <w14:textFill>
          <w14:solidFill>
            <w14:schemeClr w14:val="tx1"/>
          </w14:solidFill>
        </w14:textFill>
      </w:rPr>
      <w:fldChar w:fldCharType="end"/>
    </w:r>
    <w:r>
      <w:rPr>
        <w:rFonts w:hint="eastAsia"/>
        <w:color w:val="000000" w:themeColor="text1"/>
        <w14:textFill>
          <w14:solidFill>
            <w14:schemeClr w14:val="tx1"/>
          </w14:solidFill>
        </w14:textFill>
      </w:rPr>
      <w:t xml:space="preserve"> 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D48A1E">
    <w:pPr>
      <w:pStyle w:val="2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fldChar w:fldCharType="end"/>
    </w:r>
  </w:p>
  <w:p w14:paraId="2858FAB9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D4E1C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4D708B">
    <w:pPr>
      <w:pStyle w:val="3"/>
      <w:pBdr>
        <w:bottom w:val="none" w:color="auto" w:sz="0" w:space="1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A79D56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1ZTJlNmNlNTdmOTEzMWI2ZTU4ZTRmZGNjYjNjMzQifQ=="/>
  </w:docVars>
  <w:rsids>
    <w:rsidRoot w:val="00000000"/>
    <w:rsid w:val="00060C6A"/>
    <w:rsid w:val="00092509"/>
    <w:rsid w:val="000B6281"/>
    <w:rsid w:val="0018099E"/>
    <w:rsid w:val="0018274C"/>
    <w:rsid w:val="002E01C1"/>
    <w:rsid w:val="003A0914"/>
    <w:rsid w:val="00522102"/>
    <w:rsid w:val="005C5480"/>
    <w:rsid w:val="005F481F"/>
    <w:rsid w:val="00643BE3"/>
    <w:rsid w:val="00690CB1"/>
    <w:rsid w:val="007D6A53"/>
    <w:rsid w:val="0083050D"/>
    <w:rsid w:val="0087167F"/>
    <w:rsid w:val="008B1170"/>
    <w:rsid w:val="00953D9C"/>
    <w:rsid w:val="00975D66"/>
    <w:rsid w:val="009D0EA3"/>
    <w:rsid w:val="00AB2FBF"/>
    <w:rsid w:val="00BF52BD"/>
    <w:rsid w:val="00C31B0F"/>
    <w:rsid w:val="00C50B26"/>
    <w:rsid w:val="00DC19CB"/>
    <w:rsid w:val="00DE1BE7"/>
    <w:rsid w:val="00F44F67"/>
    <w:rsid w:val="00F9432B"/>
    <w:rsid w:val="010158D6"/>
    <w:rsid w:val="01042CD0"/>
    <w:rsid w:val="010F1DA1"/>
    <w:rsid w:val="011D290F"/>
    <w:rsid w:val="01255120"/>
    <w:rsid w:val="012C2953"/>
    <w:rsid w:val="013E2686"/>
    <w:rsid w:val="013E61E2"/>
    <w:rsid w:val="013F153F"/>
    <w:rsid w:val="01514167"/>
    <w:rsid w:val="015679D0"/>
    <w:rsid w:val="016519C1"/>
    <w:rsid w:val="016F3463"/>
    <w:rsid w:val="016F5D9A"/>
    <w:rsid w:val="01771955"/>
    <w:rsid w:val="017D31AE"/>
    <w:rsid w:val="01910A08"/>
    <w:rsid w:val="019329D2"/>
    <w:rsid w:val="019978BC"/>
    <w:rsid w:val="01B009AB"/>
    <w:rsid w:val="01B3097E"/>
    <w:rsid w:val="01B666C0"/>
    <w:rsid w:val="01C40DDD"/>
    <w:rsid w:val="01CA3F1A"/>
    <w:rsid w:val="01D32DCE"/>
    <w:rsid w:val="01D803E5"/>
    <w:rsid w:val="01D86637"/>
    <w:rsid w:val="01D9415D"/>
    <w:rsid w:val="01DE0278"/>
    <w:rsid w:val="01E44FDB"/>
    <w:rsid w:val="01E943A0"/>
    <w:rsid w:val="01EC0334"/>
    <w:rsid w:val="01EE7C08"/>
    <w:rsid w:val="01F1594A"/>
    <w:rsid w:val="01F176F8"/>
    <w:rsid w:val="01F64D0F"/>
    <w:rsid w:val="020A37E7"/>
    <w:rsid w:val="021358C1"/>
    <w:rsid w:val="021C29C7"/>
    <w:rsid w:val="02223D56"/>
    <w:rsid w:val="02234E2B"/>
    <w:rsid w:val="0224362A"/>
    <w:rsid w:val="02290C40"/>
    <w:rsid w:val="023870D5"/>
    <w:rsid w:val="023F0464"/>
    <w:rsid w:val="02441F1E"/>
    <w:rsid w:val="024B1F8E"/>
    <w:rsid w:val="025147D9"/>
    <w:rsid w:val="02535CBD"/>
    <w:rsid w:val="025F4662"/>
    <w:rsid w:val="02663C42"/>
    <w:rsid w:val="029562D6"/>
    <w:rsid w:val="029E0BF5"/>
    <w:rsid w:val="029F7154"/>
    <w:rsid w:val="02A36C44"/>
    <w:rsid w:val="02A62291"/>
    <w:rsid w:val="02AB5AF9"/>
    <w:rsid w:val="02B250DA"/>
    <w:rsid w:val="02C80459"/>
    <w:rsid w:val="02CD5A6F"/>
    <w:rsid w:val="02D0730E"/>
    <w:rsid w:val="02D36DFE"/>
    <w:rsid w:val="02DA018C"/>
    <w:rsid w:val="02F72AEC"/>
    <w:rsid w:val="02F841E8"/>
    <w:rsid w:val="03010ED5"/>
    <w:rsid w:val="030A0A85"/>
    <w:rsid w:val="031A0857"/>
    <w:rsid w:val="0326576B"/>
    <w:rsid w:val="032A2EC2"/>
    <w:rsid w:val="032C4E8C"/>
    <w:rsid w:val="033B6E7D"/>
    <w:rsid w:val="0341020B"/>
    <w:rsid w:val="035E0DBD"/>
    <w:rsid w:val="03600692"/>
    <w:rsid w:val="03653EFA"/>
    <w:rsid w:val="03681C3C"/>
    <w:rsid w:val="03697D60"/>
    <w:rsid w:val="036A7762"/>
    <w:rsid w:val="03791753"/>
    <w:rsid w:val="038137A9"/>
    <w:rsid w:val="038D16A3"/>
    <w:rsid w:val="039B5B6E"/>
    <w:rsid w:val="03A715E7"/>
    <w:rsid w:val="03B47DDF"/>
    <w:rsid w:val="03B94246"/>
    <w:rsid w:val="03BB1D6C"/>
    <w:rsid w:val="03CC3F79"/>
    <w:rsid w:val="03D41080"/>
    <w:rsid w:val="03D42E2E"/>
    <w:rsid w:val="03D851F9"/>
    <w:rsid w:val="03DE5A5A"/>
    <w:rsid w:val="03F37758"/>
    <w:rsid w:val="0405748B"/>
    <w:rsid w:val="04115E30"/>
    <w:rsid w:val="04133956"/>
    <w:rsid w:val="041F054D"/>
    <w:rsid w:val="04276F58"/>
    <w:rsid w:val="04294F27"/>
    <w:rsid w:val="04322975"/>
    <w:rsid w:val="04390EE3"/>
    <w:rsid w:val="043D6C25"/>
    <w:rsid w:val="04460CB5"/>
    <w:rsid w:val="044C50BA"/>
    <w:rsid w:val="045521C0"/>
    <w:rsid w:val="045F6B9B"/>
    <w:rsid w:val="046046C1"/>
    <w:rsid w:val="04671EF4"/>
    <w:rsid w:val="046B3792"/>
    <w:rsid w:val="047168CE"/>
    <w:rsid w:val="04763EE5"/>
    <w:rsid w:val="04781A0B"/>
    <w:rsid w:val="04932CE9"/>
    <w:rsid w:val="04A24FA8"/>
    <w:rsid w:val="04B213C1"/>
    <w:rsid w:val="04C2712A"/>
    <w:rsid w:val="04CA6294"/>
    <w:rsid w:val="04D550AF"/>
    <w:rsid w:val="04DF1A8A"/>
    <w:rsid w:val="04F73278"/>
    <w:rsid w:val="05047743"/>
    <w:rsid w:val="05080D98"/>
    <w:rsid w:val="050F05C1"/>
    <w:rsid w:val="05104339"/>
    <w:rsid w:val="0512093A"/>
    <w:rsid w:val="05143E2A"/>
    <w:rsid w:val="05171224"/>
    <w:rsid w:val="052102F4"/>
    <w:rsid w:val="052120A3"/>
    <w:rsid w:val="0523406D"/>
    <w:rsid w:val="05412745"/>
    <w:rsid w:val="054364BD"/>
    <w:rsid w:val="05461B09"/>
    <w:rsid w:val="05466333"/>
    <w:rsid w:val="054F4E62"/>
    <w:rsid w:val="05526700"/>
    <w:rsid w:val="055406CA"/>
    <w:rsid w:val="05597A8E"/>
    <w:rsid w:val="055F7CCD"/>
    <w:rsid w:val="0563090D"/>
    <w:rsid w:val="056621AB"/>
    <w:rsid w:val="056F1060"/>
    <w:rsid w:val="058014BF"/>
    <w:rsid w:val="058368B9"/>
    <w:rsid w:val="05856AD5"/>
    <w:rsid w:val="058D598A"/>
    <w:rsid w:val="058E015F"/>
    <w:rsid w:val="059565ED"/>
    <w:rsid w:val="05997E8B"/>
    <w:rsid w:val="059D3E1F"/>
    <w:rsid w:val="05A056BD"/>
    <w:rsid w:val="05BB56A5"/>
    <w:rsid w:val="05D11D1B"/>
    <w:rsid w:val="05D435B9"/>
    <w:rsid w:val="05D76C05"/>
    <w:rsid w:val="05DA12D6"/>
    <w:rsid w:val="05E567E2"/>
    <w:rsid w:val="05F45A09"/>
    <w:rsid w:val="05FC5058"/>
    <w:rsid w:val="06000F03"/>
    <w:rsid w:val="06007F0A"/>
    <w:rsid w:val="06093262"/>
    <w:rsid w:val="06113EC5"/>
    <w:rsid w:val="06140785"/>
    <w:rsid w:val="061834A6"/>
    <w:rsid w:val="062260D2"/>
    <w:rsid w:val="062A31D9"/>
    <w:rsid w:val="062E3114"/>
    <w:rsid w:val="06344057"/>
    <w:rsid w:val="063B53E6"/>
    <w:rsid w:val="063B64E0"/>
    <w:rsid w:val="063C13F3"/>
    <w:rsid w:val="063D4CBA"/>
    <w:rsid w:val="06587D46"/>
    <w:rsid w:val="065B7836"/>
    <w:rsid w:val="06604E4C"/>
    <w:rsid w:val="06620BC5"/>
    <w:rsid w:val="066C145C"/>
    <w:rsid w:val="066C37F1"/>
    <w:rsid w:val="066E1317"/>
    <w:rsid w:val="066F5090"/>
    <w:rsid w:val="0685713F"/>
    <w:rsid w:val="06886E1F"/>
    <w:rsid w:val="069114AA"/>
    <w:rsid w:val="06936FD0"/>
    <w:rsid w:val="069B7C33"/>
    <w:rsid w:val="069F5975"/>
    <w:rsid w:val="06A50AB1"/>
    <w:rsid w:val="06A646AE"/>
    <w:rsid w:val="06A64F55"/>
    <w:rsid w:val="06A765D7"/>
    <w:rsid w:val="06B86C28"/>
    <w:rsid w:val="06C61153"/>
    <w:rsid w:val="06CB49BC"/>
    <w:rsid w:val="06D05B2E"/>
    <w:rsid w:val="06D06DE3"/>
    <w:rsid w:val="06DD024B"/>
    <w:rsid w:val="06EE4206"/>
    <w:rsid w:val="06F061D0"/>
    <w:rsid w:val="06F35CC1"/>
    <w:rsid w:val="06F72C2A"/>
    <w:rsid w:val="06F757B1"/>
    <w:rsid w:val="06FD269B"/>
    <w:rsid w:val="07035F04"/>
    <w:rsid w:val="070677A2"/>
    <w:rsid w:val="07097292"/>
    <w:rsid w:val="071579E5"/>
    <w:rsid w:val="071A4FFB"/>
    <w:rsid w:val="071F2612"/>
    <w:rsid w:val="07342561"/>
    <w:rsid w:val="074B3407"/>
    <w:rsid w:val="075524D7"/>
    <w:rsid w:val="075C5614"/>
    <w:rsid w:val="07630750"/>
    <w:rsid w:val="077D4224"/>
    <w:rsid w:val="07862691"/>
    <w:rsid w:val="078D1C71"/>
    <w:rsid w:val="0790350F"/>
    <w:rsid w:val="07AB20F7"/>
    <w:rsid w:val="07B62F76"/>
    <w:rsid w:val="07BB3E6F"/>
    <w:rsid w:val="07BE007D"/>
    <w:rsid w:val="07C80EFB"/>
    <w:rsid w:val="07CC279A"/>
    <w:rsid w:val="07DE24CD"/>
    <w:rsid w:val="07E8334B"/>
    <w:rsid w:val="07EA0E72"/>
    <w:rsid w:val="081163FE"/>
    <w:rsid w:val="08161CBE"/>
    <w:rsid w:val="081D52ED"/>
    <w:rsid w:val="0825634E"/>
    <w:rsid w:val="0829023B"/>
    <w:rsid w:val="08297BEC"/>
    <w:rsid w:val="082A74C0"/>
    <w:rsid w:val="083640B7"/>
    <w:rsid w:val="08387E2F"/>
    <w:rsid w:val="08471E20"/>
    <w:rsid w:val="084C38DA"/>
    <w:rsid w:val="084C7436"/>
    <w:rsid w:val="08602EE2"/>
    <w:rsid w:val="086E55FF"/>
    <w:rsid w:val="086F6867"/>
    <w:rsid w:val="08793FA4"/>
    <w:rsid w:val="087B7D1C"/>
    <w:rsid w:val="08891FDF"/>
    <w:rsid w:val="089963F4"/>
    <w:rsid w:val="089B216C"/>
    <w:rsid w:val="08A13C26"/>
    <w:rsid w:val="08A22B86"/>
    <w:rsid w:val="08A94889"/>
    <w:rsid w:val="08AF5C17"/>
    <w:rsid w:val="08B642C2"/>
    <w:rsid w:val="08B87D63"/>
    <w:rsid w:val="08BF5E5A"/>
    <w:rsid w:val="08CF1E16"/>
    <w:rsid w:val="08D15B8E"/>
    <w:rsid w:val="08D4742C"/>
    <w:rsid w:val="08F0070A"/>
    <w:rsid w:val="09012917"/>
    <w:rsid w:val="09016473"/>
    <w:rsid w:val="09063A89"/>
    <w:rsid w:val="091D7025"/>
    <w:rsid w:val="092C5FA6"/>
    <w:rsid w:val="092D370C"/>
    <w:rsid w:val="09362357"/>
    <w:rsid w:val="093D1475"/>
    <w:rsid w:val="093F0D49"/>
    <w:rsid w:val="093F343F"/>
    <w:rsid w:val="09410F65"/>
    <w:rsid w:val="09442803"/>
    <w:rsid w:val="09502F56"/>
    <w:rsid w:val="09510A7C"/>
    <w:rsid w:val="098C2D10"/>
    <w:rsid w:val="098D5F59"/>
    <w:rsid w:val="09945539"/>
    <w:rsid w:val="09A45050"/>
    <w:rsid w:val="09A908B8"/>
    <w:rsid w:val="09BC683E"/>
    <w:rsid w:val="09DE4A06"/>
    <w:rsid w:val="09DF6BCE"/>
    <w:rsid w:val="09EF6C13"/>
    <w:rsid w:val="09F63AFE"/>
    <w:rsid w:val="09FD5024"/>
    <w:rsid w:val="0A116B8A"/>
    <w:rsid w:val="0A12645E"/>
    <w:rsid w:val="0A140428"/>
    <w:rsid w:val="0A1B7428"/>
    <w:rsid w:val="0A1C2362"/>
    <w:rsid w:val="0A1E3055"/>
    <w:rsid w:val="0A207EB4"/>
    <w:rsid w:val="0A296CB3"/>
    <w:rsid w:val="0A382368"/>
    <w:rsid w:val="0A3D172D"/>
    <w:rsid w:val="0A3D797F"/>
    <w:rsid w:val="0A3E7253"/>
    <w:rsid w:val="0A4725AB"/>
    <w:rsid w:val="0A481E7F"/>
    <w:rsid w:val="0A4979EB"/>
    <w:rsid w:val="0A586566"/>
    <w:rsid w:val="0A5C2D66"/>
    <w:rsid w:val="0A636CB9"/>
    <w:rsid w:val="0A6842D0"/>
    <w:rsid w:val="0A6B1E54"/>
    <w:rsid w:val="0A7A4830"/>
    <w:rsid w:val="0A7B04A7"/>
    <w:rsid w:val="0A8530D4"/>
    <w:rsid w:val="0A960E3D"/>
    <w:rsid w:val="0A9B514A"/>
    <w:rsid w:val="0AA277E2"/>
    <w:rsid w:val="0AA96DC2"/>
    <w:rsid w:val="0AAB0D8C"/>
    <w:rsid w:val="0AAF0151"/>
    <w:rsid w:val="0AD61B81"/>
    <w:rsid w:val="0ADE52FB"/>
    <w:rsid w:val="0ADF4592"/>
    <w:rsid w:val="0AE53B72"/>
    <w:rsid w:val="0AE93662"/>
    <w:rsid w:val="0AEF054D"/>
    <w:rsid w:val="0AFC15E8"/>
    <w:rsid w:val="0B0009AC"/>
    <w:rsid w:val="0B003644"/>
    <w:rsid w:val="0B024724"/>
    <w:rsid w:val="0B04224A"/>
    <w:rsid w:val="0B1306DF"/>
    <w:rsid w:val="0B154457"/>
    <w:rsid w:val="0B177AFB"/>
    <w:rsid w:val="0B2365CB"/>
    <w:rsid w:val="0B260413"/>
    <w:rsid w:val="0B27418B"/>
    <w:rsid w:val="0B297F03"/>
    <w:rsid w:val="0B30303F"/>
    <w:rsid w:val="0B51127F"/>
    <w:rsid w:val="0B6215DB"/>
    <w:rsid w:val="0B6D4294"/>
    <w:rsid w:val="0B6D4EF8"/>
    <w:rsid w:val="0B732F2C"/>
    <w:rsid w:val="0B7A69B0"/>
    <w:rsid w:val="0B7F5D75"/>
    <w:rsid w:val="0B957346"/>
    <w:rsid w:val="0B99525E"/>
    <w:rsid w:val="0B9C6927"/>
    <w:rsid w:val="0BB55B0D"/>
    <w:rsid w:val="0BB579E9"/>
    <w:rsid w:val="0BB93035"/>
    <w:rsid w:val="0BC639A4"/>
    <w:rsid w:val="0BC65752"/>
    <w:rsid w:val="0BCF2858"/>
    <w:rsid w:val="0BD51E39"/>
    <w:rsid w:val="0BF52FA0"/>
    <w:rsid w:val="0BF945B1"/>
    <w:rsid w:val="0C0149DC"/>
    <w:rsid w:val="0C160487"/>
    <w:rsid w:val="0C1E1864"/>
    <w:rsid w:val="0C2661F0"/>
    <w:rsid w:val="0C2F779B"/>
    <w:rsid w:val="0C3721AC"/>
    <w:rsid w:val="0C511B74"/>
    <w:rsid w:val="0C525237"/>
    <w:rsid w:val="0C594818"/>
    <w:rsid w:val="0C594D5C"/>
    <w:rsid w:val="0C5B233E"/>
    <w:rsid w:val="0C5B40EC"/>
    <w:rsid w:val="0C5C7E64"/>
    <w:rsid w:val="0C767178"/>
    <w:rsid w:val="0C877C8B"/>
    <w:rsid w:val="0C970E9C"/>
    <w:rsid w:val="0C9C3DA6"/>
    <w:rsid w:val="0C9E222B"/>
    <w:rsid w:val="0CA862B1"/>
    <w:rsid w:val="0CAA1ACF"/>
    <w:rsid w:val="0CB169C3"/>
    <w:rsid w:val="0CCC4FEA"/>
    <w:rsid w:val="0CCE567E"/>
    <w:rsid w:val="0CD10852"/>
    <w:rsid w:val="0CE13110"/>
    <w:rsid w:val="0CE71E24"/>
    <w:rsid w:val="0CEF0CD8"/>
    <w:rsid w:val="0CF415B9"/>
    <w:rsid w:val="0CF44B28"/>
    <w:rsid w:val="0CF62067"/>
    <w:rsid w:val="0CF85DDF"/>
    <w:rsid w:val="0CFD33F5"/>
    <w:rsid w:val="0D074274"/>
    <w:rsid w:val="0D0B5B12"/>
    <w:rsid w:val="0D0E115E"/>
    <w:rsid w:val="0D142033"/>
    <w:rsid w:val="0D1534C3"/>
    <w:rsid w:val="0D1F15BD"/>
    <w:rsid w:val="0D2210AE"/>
    <w:rsid w:val="0D2E1801"/>
    <w:rsid w:val="0D3606B5"/>
    <w:rsid w:val="0D4207F4"/>
    <w:rsid w:val="0D660F9A"/>
    <w:rsid w:val="0D755681"/>
    <w:rsid w:val="0D7B1658"/>
    <w:rsid w:val="0D7D09ED"/>
    <w:rsid w:val="0D887163"/>
    <w:rsid w:val="0D933D59"/>
    <w:rsid w:val="0D9B7C87"/>
    <w:rsid w:val="0D9D0734"/>
    <w:rsid w:val="0D9E6986"/>
    <w:rsid w:val="0DA10224"/>
    <w:rsid w:val="0DA87805"/>
    <w:rsid w:val="0DAE2941"/>
    <w:rsid w:val="0DB55A7E"/>
    <w:rsid w:val="0DCB52A1"/>
    <w:rsid w:val="0DCB704F"/>
    <w:rsid w:val="0DD264D9"/>
    <w:rsid w:val="0DD405FA"/>
    <w:rsid w:val="0DDD6D83"/>
    <w:rsid w:val="0DE545B5"/>
    <w:rsid w:val="0DF450C4"/>
    <w:rsid w:val="0DF5231E"/>
    <w:rsid w:val="0DFC18FF"/>
    <w:rsid w:val="0DFE11D3"/>
    <w:rsid w:val="0E010CC3"/>
    <w:rsid w:val="0E0A401C"/>
    <w:rsid w:val="0E1F739B"/>
    <w:rsid w:val="0E213AB4"/>
    <w:rsid w:val="0E323572"/>
    <w:rsid w:val="0E327E66"/>
    <w:rsid w:val="0E394F38"/>
    <w:rsid w:val="0E4312DC"/>
    <w:rsid w:val="0E43752E"/>
    <w:rsid w:val="0E56100F"/>
    <w:rsid w:val="0E6354DA"/>
    <w:rsid w:val="0E710A41"/>
    <w:rsid w:val="0E8042DE"/>
    <w:rsid w:val="0E811E04"/>
    <w:rsid w:val="0E903460"/>
    <w:rsid w:val="0EB36461"/>
    <w:rsid w:val="0EB43F87"/>
    <w:rsid w:val="0EB67D00"/>
    <w:rsid w:val="0EBA4906"/>
    <w:rsid w:val="0EBE0962"/>
    <w:rsid w:val="0ED10695"/>
    <w:rsid w:val="0EE53D32"/>
    <w:rsid w:val="0EED1247"/>
    <w:rsid w:val="0EF51D0B"/>
    <w:rsid w:val="0EF95E3E"/>
    <w:rsid w:val="0EF97BEC"/>
    <w:rsid w:val="0EFD148A"/>
    <w:rsid w:val="0F026AA1"/>
    <w:rsid w:val="0F046CBD"/>
    <w:rsid w:val="0F0E7B3C"/>
    <w:rsid w:val="0F0F5662"/>
    <w:rsid w:val="0F1B1254"/>
    <w:rsid w:val="0F1B4006"/>
    <w:rsid w:val="0F2A5FF8"/>
    <w:rsid w:val="0F2A7686"/>
    <w:rsid w:val="0F2C1D70"/>
    <w:rsid w:val="0F2C7FC2"/>
    <w:rsid w:val="0F2E0B64"/>
    <w:rsid w:val="0F2E6FB2"/>
    <w:rsid w:val="0F3330FE"/>
    <w:rsid w:val="0F3E271E"/>
    <w:rsid w:val="0F44530B"/>
    <w:rsid w:val="0F492922"/>
    <w:rsid w:val="0F4C5F6E"/>
    <w:rsid w:val="0F5117D6"/>
    <w:rsid w:val="0F543075"/>
    <w:rsid w:val="0F557518"/>
    <w:rsid w:val="0F57626C"/>
    <w:rsid w:val="0F5A68DD"/>
    <w:rsid w:val="0F606C81"/>
    <w:rsid w:val="0F76123D"/>
    <w:rsid w:val="0F8D06EA"/>
    <w:rsid w:val="0F9F0794"/>
    <w:rsid w:val="0FA45DAA"/>
    <w:rsid w:val="0FAC4C5F"/>
    <w:rsid w:val="0FB73D2F"/>
    <w:rsid w:val="0FBD6E6C"/>
    <w:rsid w:val="0FCD5301"/>
    <w:rsid w:val="0FCE72CB"/>
    <w:rsid w:val="0FD50659"/>
    <w:rsid w:val="0FDF6DE2"/>
    <w:rsid w:val="0FF22FB9"/>
    <w:rsid w:val="0FFA1E6E"/>
    <w:rsid w:val="0FFC3E38"/>
    <w:rsid w:val="10046849"/>
    <w:rsid w:val="10116A82"/>
    <w:rsid w:val="10156CA8"/>
    <w:rsid w:val="101C64FB"/>
    <w:rsid w:val="10264A11"/>
    <w:rsid w:val="10305890"/>
    <w:rsid w:val="10321608"/>
    <w:rsid w:val="10482BD9"/>
    <w:rsid w:val="104A5783"/>
    <w:rsid w:val="105B0B5E"/>
    <w:rsid w:val="106A2B50"/>
    <w:rsid w:val="10727C56"/>
    <w:rsid w:val="10861954"/>
    <w:rsid w:val="10875725"/>
    <w:rsid w:val="10991687"/>
    <w:rsid w:val="1099323E"/>
    <w:rsid w:val="10A10E9D"/>
    <w:rsid w:val="10A6213E"/>
    <w:rsid w:val="10AB3168"/>
    <w:rsid w:val="10B464C1"/>
    <w:rsid w:val="10B93AD7"/>
    <w:rsid w:val="10BB15FD"/>
    <w:rsid w:val="10BC7123"/>
    <w:rsid w:val="10BE10ED"/>
    <w:rsid w:val="10D0497D"/>
    <w:rsid w:val="10DB3A4D"/>
    <w:rsid w:val="10E32902"/>
    <w:rsid w:val="10E5667A"/>
    <w:rsid w:val="10ED2B92"/>
    <w:rsid w:val="10EF12A7"/>
    <w:rsid w:val="10F60887"/>
    <w:rsid w:val="10F66AD9"/>
    <w:rsid w:val="10F90377"/>
    <w:rsid w:val="11020FDA"/>
    <w:rsid w:val="1109680C"/>
    <w:rsid w:val="110B24AF"/>
    <w:rsid w:val="111D5E14"/>
    <w:rsid w:val="111E456B"/>
    <w:rsid w:val="11292A0B"/>
    <w:rsid w:val="112A6783"/>
    <w:rsid w:val="11357581"/>
    <w:rsid w:val="114A0BD3"/>
    <w:rsid w:val="115050FF"/>
    <w:rsid w:val="115B693C"/>
    <w:rsid w:val="115F467E"/>
    <w:rsid w:val="11665A0D"/>
    <w:rsid w:val="116A6B7F"/>
    <w:rsid w:val="117A5014"/>
    <w:rsid w:val="117D2D56"/>
    <w:rsid w:val="11847C41"/>
    <w:rsid w:val="11951E4E"/>
    <w:rsid w:val="11AE4CBE"/>
    <w:rsid w:val="11B147AE"/>
    <w:rsid w:val="11BD75F7"/>
    <w:rsid w:val="11C40985"/>
    <w:rsid w:val="11C72224"/>
    <w:rsid w:val="11C73FD2"/>
    <w:rsid w:val="11D363A6"/>
    <w:rsid w:val="11DD1A47"/>
    <w:rsid w:val="11DE251A"/>
    <w:rsid w:val="11E132E5"/>
    <w:rsid w:val="11E46932"/>
    <w:rsid w:val="11EE155E"/>
    <w:rsid w:val="11FE3E97"/>
    <w:rsid w:val="12040D82"/>
    <w:rsid w:val="12237741"/>
    <w:rsid w:val="123C2A45"/>
    <w:rsid w:val="124E024F"/>
    <w:rsid w:val="12505D75"/>
    <w:rsid w:val="12543AB7"/>
    <w:rsid w:val="126171DB"/>
    <w:rsid w:val="126B0E01"/>
    <w:rsid w:val="12887C05"/>
    <w:rsid w:val="128D6AA9"/>
    <w:rsid w:val="129245E0"/>
    <w:rsid w:val="12942106"/>
    <w:rsid w:val="12B72298"/>
    <w:rsid w:val="12B74046"/>
    <w:rsid w:val="12BB58E4"/>
    <w:rsid w:val="12BC5F85"/>
    <w:rsid w:val="12C573FF"/>
    <w:rsid w:val="12C624DB"/>
    <w:rsid w:val="12E56E05"/>
    <w:rsid w:val="12E70326"/>
    <w:rsid w:val="12EC0194"/>
    <w:rsid w:val="12F00E49"/>
    <w:rsid w:val="12F8504A"/>
    <w:rsid w:val="12FB7214"/>
    <w:rsid w:val="13001549"/>
    <w:rsid w:val="13165211"/>
    <w:rsid w:val="131E5E73"/>
    <w:rsid w:val="13207E3D"/>
    <w:rsid w:val="132316DC"/>
    <w:rsid w:val="13335D9C"/>
    <w:rsid w:val="133451EC"/>
    <w:rsid w:val="133B693D"/>
    <w:rsid w:val="133E02C4"/>
    <w:rsid w:val="13456A27"/>
    <w:rsid w:val="134A0A16"/>
    <w:rsid w:val="134E6759"/>
    <w:rsid w:val="13685340"/>
    <w:rsid w:val="1371067C"/>
    <w:rsid w:val="13730B3A"/>
    <w:rsid w:val="137D0DEC"/>
    <w:rsid w:val="13833F28"/>
    <w:rsid w:val="1384217A"/>
    <w:rsid w:val="13854144"/>
    <w:rsid w:val="138E4DA7"/>
    <w:rsid w:val="13961EAE"/>
    <w:rsid w:val="13A36B8D"/>
    <w:rsid w:val="13AE369B"/>
    <w:rsid w:val="13B567D8"/>
    <w:rsid w:val="13BA5B9C"/>
    <w:rsid w:val="13BD568C"/>
    <w:rsid w:val="13BF31B2"/>
    <w:rsid w:val="13C077F6"/>
    <w:rsid w:val="13C1590B"/>
    <w:rsid w:val="13D6674E"/>
    <w:rsid w:val="13D75A7D"/>
    <w:rsid w:val="13DC56C2"/>
    <w:rsid w:val="13EC558A"/>
    <w:rsid w:val="13F015BE"/>
    <w:rsid w:val="13F217DA"/>
    <w:rsid w:val="13F60B9E"/>
    <w:rsid w:val="13FC17C7"/>
    <w:rsid w:val="13FC61B5"/>
    <w:rsid w:val="13FF7A53"/>
    <w:rsid w:val="14164D9C"/>
    <w:rsid w:val="14172FEE"/>
    <w:rsid w:val="141D25CF"/>
    <w:rsid w:val="14276FAA"/>
    <w:rsid w:val="14294680"/>
    <w:rsid w:val="14294AD0"/>
    <w:rsid w:val="14321BD6"/>
    <w:rsid w:val="14327E28"/>
    <w:rsid w:val="14357918"/>
    <w:rsid w:val="14382F65"/>
    <w:rsid w:val="143D057B"/>
    <w:rsid w:val="14403969"/>
    <w:rsid w:val="1461070D"/>
    <w:rsid w:val="14636234"/>
    <w:rsid w:val="146E6986"/>
    <w:rsid w:val="147246C9"/>
    <w:rsid w:val="14744A26"/>
    <w:rsid w:val="14757D15"/>
    <w:rsid w:val="147A357D"/>
    <w:rsid w:val="14810A3E"/>
    <w:rsid w:val="14891A12"/>
    <w:rsid w:val="148B4D7B"/>
    <w:rsid w:val="148C3A56"/>
    <w:rsid w:val="14972381"/>
    <w:rsid w:val="149A59CD"/>
    <w:rsid w:val="149A777C"/>
    <w:rsid w:val="14A21CD2"/>
    <w:rsid w:val="14A27034"/>
    <w:rsid w:val="14A30D26"/>
    <w:rsid w:val="14A800EA"/>
    <w:rsid w:val="14A95C11"/>
    <w:rsid w:val="14BB6070"/>
    <w:rsid w:val="14BE16BC"/>
    <w:rsid w:val="14CE5904"/>
    <w:rsid w:val="14D56A06"/>
    <w:rsid w:val="14DE0216"/>
    <w:rsid w:val="14E46C49"/>
    <w:rsid w:val="14E804E7"/>
    <w:rsid w:val="151237B6"/>
    <w:rsid w:val="1518718D"/>
    <w:rsid w:val="151B6B0E"/>
    <w:rsid w:val="15205ED3"/>
    <w:rsid w:val="15237771"/>
    <w:rsid w:val="152C2AC9"/>
    <w:rsid w:val="15301D70"/>
    <w:rsid w:val="153908FC"/>
    <w:rsid w:val="15396F94"/>
    <w:rsid w:val="154C6CC8"/>
    <w:rsid w:val="154F67B8"/>
    <w:rsid w:val="155142DE"/>
    <w:rsid w:val="1561039F"/>
    <w:rsid w:val="157D3325"/>
    <w:rsid w:val="157D4BDF"/>
    <w:rsid w:val="158F3058"/>
    <w:rsid w:val="159863B1"/>
    <w:rsid w:val="159B043B"/>
    <w:rsid w:val="159D7930"/>
    <w:rsid w:val="15A308B2"/>
    <w:rsid w:val="15A703A2"/>
    <w:rsid w:val="15B648C8"/>
    <w:rsid w:val="15BB209F"/>
    <w:rsid w:val="15C56A7A"/>
    <w:rsid w:val="15C9656A"/>
    <w:rsid w:val="15CC5223"/>
    <w:rsid w:val="15D867AD"/>
    <w:rsid w:val="15DD3DC4"/>
    <w:rsid w:val="15E769F0"/>
    <w:rsid w:val="15F5110D"/>
    <w:rsid w:val="15F64E85"/>
    <w:rsid w:val="15FB249C"/>
    <w:rsid w:val="160939A2"/>
    <w:rsid w:val="16094BB9"/>
    <w:rsid w:val="160C6457"/>
    <w:rsid w:val="160D6B52"/>
    <w:rsid w:val="1615355E"/>
    <w:rsid w:val="162E2871"/>
    <w:rsid w:val="16465E0D"/>
    <w:rsid w:val="165174A0"/>
    <w:rsid w:val="165F2A2B"/>
    <w:rsid w:val="16783AEC"/>
    <w:rsid w:val="167A5AB7"/>
    <w:rsid w:val="168B3820"/>
    <w:rsid w:val="168D7598"/>
    <w:rsid w:val="1695469E"/>
    <w:rsid w:val="16985F3D"/>
    <w:rsid w:val="169C77DB"/>
    <w:rsid w:val="16A13043"/>
    <w:rsid w:val="16A15FC9"/>
    <w:rsid w:val="16A42B33"/>
    <w:rsid w:val="16AC30DF"/>
    <w:rsid w:val="16B41195"/>
    <w:rsid w:val="16D90A2F"/>
    <w:rsid w:val="16E11692"/>
    <w:rsid w:val="16F21AF1"/>
    <w:rsid w:val="16FC471D"/>
    <w:rsid w:val="16FE2244"/>
    <w:rsid w:val="17017F86"/>
    <w:rsid w:val="170610F8"/>
    <w:rsid w:val="17141A67"/>
    <w:rsid w:val="17143815"/>
    <w:rsid w:val="172A128B"/>
    <w:rsid w:val="17334C3C"/>
    <w:rsid w:val="17343EB7"/>
    <w:rsid w:val="173739A8"/>
    <w:rsid w:val="173C4B1A"/>
    <w:rsid w:val="1740285C"/>
    <w:rsid w:val="174B3831"/>
    <w:rsid w:val="17536046"/>
    <w:rsid w:val="17591B70"/>
    <w:rsid w:val="17604CAC"/>
    <w:rsid w:val="17671DD7"/>
    <w:rsid w:val="176D1177"/>
    <w:rsid w:val="17771FF6"/>
    <w:rsid w:val="17852965"/>
    <w:rsid w:val="178C3CF3"/>
    <w:rsid w:val="17A10E21"/>
    <w:rsid w:val="17A56B63"/>
    <w:rsid w:val="17AC1CA0"/>
    <w:rsid w:val="17AD5A18"/>
    <w:rsid w:val="17AF79E2"/>
    <w:rsid w:val="17BB1EE3"/>
    <w:rsid w:val="17BB3D7B"/>
    <w:rsid w:val="17BD3EAD"/>
    <w:rsid w:val="17BF5E77"/>
    <w:rsid w:val="17C90AA4"/>
    <w:rsid w:val="17CF598E"/>
    <w:rsid w:val="17E10D67"/>
    <w:rsid w:val="17E94CA2"/>
    <w:rsid w:val="17F04282"/>
    <w:rsid w:val="17F3167D"/>
    <w:rsid w:val="17F673BF"/>
    <w:rsid w:val="17FB6783"/>
    <w:rsid w:val="17FF2717"/>
    <w:rsid w:val="17FF6273"/>
    <w:rsid w:val="181D2B9D"/>
    <w:rsid w:val="18200DBF"/>
    <w:rsid w:val="1833416F"/>
    <w:rsid w:val="183B1275"/>
    <w:rsid w:val="184719C8"/>
    <w:rsid w:val="185F4F64"/>
    <w:rsid w:val="18695DE3"/>
    <w:rsid w:val="18700F1F"/>
    <w:rsid w:val="18786026"/>
    <w:rsid w:val="187D188E"/>
    <w:rsid w:val="18864849"/>
    <w:rsid w:val="18893D8F"/>
    <w:rsid w:val="18A137CE"/>
    <w:rsid w:val="18AB1F57"/>
    <w:rsid w:val="18B530E6"/>
    <w:rsid w:val="18BC4164"/>
    <w:rsid w:val="18BF5A03"/>
    <w:rsid w:val="18C33745"/>
    <w:rsid w:val="18C96881"/>
    <w:rsid w:val="18CE3E98"/>
    <w:rsid w:val="18D05E62"/>
    <w:rsid w:val="18DA45EA"/>
    <w:rsid w:val="18DE1F70"/>
    <w:rsid w:val="18F367AA"/>
    <w:rsid w:val="18F7519C"/>
    <w:rsid w:val="18F757FE"/>
    <w:rsid w:val="18FA2EDF"/>
    <w:rsid w:val="18FE652B"/>
    <w:rsid w:val="19037FE5"/>
    <w:rsid w:val="190478B9"/>
    <w:rsid w:val="19067AD5"/>
    <w:rsid w:val="190B6E9A"/>
    <w:rsid w:val="19147620"/>
    <w:rsid w:val="19212219"/>
    <w:rsid w:val="19263CD4"/>
    <w:rsid w:val="19355CC5"/>
    <w:rsid w:val="19383A4E"/>
    <w:rsid w:val="193A32DB"/>
    <w:rsid w:val="195C45BD"/>
    <w:rsid w:val="196421FD"/>
    <w:rsid w:val="196F567B"/>
    <w:rsid w:val="19726F19"/>
    <w:rsid w:val="19766A09"/>
    <w:rsid w:val="19831126"/>
    <w:rsid w:val="19882298"/>
    <w:rsid w:val="198A4263"/>
    <w:rsid w:val="199926F8"/>
    <w:rsid w:val="199C56A6"/>
    <w:rsid w:val="19A5109C"/>
    <w:rsid w:val="19AF5A77"/>
    <w:rsid w:val="19B27315"/>
    <w:rsid w:val="19BD0194"/>
    <w:rsid w:val="19C77265"/>
    <w:rsid w:val="19D017DF"/>
    <w:rsid w:val="19D92807"/>
    <w:rsid w:val="19DB4ABE"/>
    <w:rsid w:val="19E9234C"/>
    <w:rsid w:val="19F33EF9"/>
    <w:rsid w:val="19F863D7"/>
    <w:rsid w:val="19FE07AD"/>
    <w:rsid w:val="1A0C310C"/>
    <w:rsid w:val="1A121C5B"/>
    <w:rsid w:val="1A147AE2"/>
    <w:rsid w:val="1A197394"/>
    <w:rsid w:val="1A1F0E4F"/>
    <w:rsid w:val="1A216FEB"/>
    <w:rsid w:val="1A367F46"/>
    <w:rsid w:val="1A3B34B7"/>
    <w:rsid w:val="1A402B73"/>
    <w:rsid w:val="1A421E14"/>
    <w:rsid w:val="1A4268EB"/>
    <w:rsid w:val="1A4A453E"/>
    <w:rsid w:val="1A50725A"/>
    <w:rsid w:val="1A530AF8"/>
    <w:rsid w:val="1A5605E9"/>
    <w:rsid w:val="1A5D3725"/>
    <w:rsid w:val="1A725422"/>
    <w:rsid w:val="1A7D7923"/>
    <w:rsid w:val="1A8446CF"/>
    <w:rsid w:val="1A8E38DF"/>
    <w:rsid w:val="1A8E7D82"/>
    <w:rsid w:val="1A9A04D5"/>
    <w:rsid w:val="1AB07CF9"/>
    <w:rsid w:val="1AB8095B"/>
    <w:rsid w:val="1ABA0B77"/>
    <w:rsid w:val="1AC148E7"/>
    <w:rsid w:val="1AC53040"/>
    <w:rsid w:val="1AC6751C"/>
    <w:rsid w:val="1AC90DBB"/>
    <w:rsid w:val="1AC92B69"/>
    <w:rsid w:val="1ACC4407"/>
    <w:rsid w:val="1ACD26DA"/>
    <w:rsid w:val="1AD751A4"/>
    <w:rsid w:val="1ADA2FC8"/>
    <w:rsid w:val="1AE14356"/>
    <w:rsid w:val="1AE16104"/>
    <w:rsid w:val="1AF220BF"/>
    <w:rsid w:val="1AF35E37"/>
    <w:rsid w:val="1AF57CE1"/>
    <w:rsid w:val="1AF57E02"/>
    <w:rsid w:val="1AFA5418"/>
    <w:rsid w:val="1AFC2F3E"/>
    <w:rsid w:val="1B214753"/>
    <w:rsid w:val="1B2279AD"/>
    <w:rsid w:val="1B272636"/>
    <w:rsid w:val="1B291859"/>
    <w:rsid w:val="1B2D30F7"/>
    <w:rsid w:val="1B2D759B"/>
    <w:rsid w:val="1B3A5C69"/>
    <w:rsid w:val="1B3B69DE"/>
    <w:rsid w:val="1B3C158C"/>
    <w:rsid w:val="1B4436B1"/>
    <w:rsid w:val="1B4641B9"/>
    <w:rsid w:val="1B501DFD"/>
    <w:rsid w:val="1B527002"/>
    <w:rsid w:val="1B8D003A"/>
    <w:rsid w:val="1B9A62B3"/>
    <w:rsid w:val="1B9C027D"/>
    <w:rsid w:val="1B9E3FF5"/>
    <w:rsid w:val="1B9F6522"/>
    <w:rsid w:val="1BA07D6D"/>
    <w:rsid w:val="1BA12479"/>
    <w:rsid w:val="1BAD4238"/>
    <w:rsid w:val="1BBB0703"/>
    <w:rsid w:val="1BC250FE"/>
    <w:rsid w:val="1BC81072"/>
    <w:rsid w:val="1BCF32EA"/>
    <w:rsid w:val="1BD34CF4"/>
    <w:rsid w:val="1BD96DDB"/>
    <w:rsid w:val="1BDD4B1E"/>
    <w:rsid w:val="1BDF69A2"/>
    <w:rsid w:val="1BE20386"/>
    <w:rsid w:val="1BE35EAC"/>
    <w:rsid w:val="1BE40924"/>
    <w:rsid w:val="1BE8374D"/>
    <w:rsid w:val="1BEE2245"/>
    <w:rsid w:val="1C044240"/>
    <w:rsid w:val="1C0C5403"/>
    <w:rsid w:val="1C0C71B1"/>
    <w:rsid w:val="1C183DA8"/>
    <w:rsid w:val="1C2269D4"/>
    <w:rsid w:val="1C326B5B"/>
    <w:rsid w:val="1C3F7586"/>
    <w:rsid w:val="1C495499"/>
    <w:rsid w:val="1C4B1CB0"/>
    <w:rsid w:val="1C4E1577"/>
    <w:rsid w:val="1C4E5A1B"/>
    <w:rsid w:val="1C4E77C9"/>
    <w:rsid w:val="1C542906"/>
    <w:rsid w:val="1C550F17"/>
    <w:rsid w:val="1C817B9F"/>
    <w:rsid w:val="1C821221"/>
    <w:rsid w:val="1C8651B5"/>
    <w:rsid w:val="1C8F393E"/>
    <w:rsid w:val="1C901B90"/>
    <w:rsid w:val="1C9553F8"/>
    <w:rsid w:val="1C961170"/>
    <w:rsid w:val="1C9F6761"/>
    <w:rsid w:val="1CA218C3"/>
    <w:rsid w:val="1CA4388D"/>
    <w:rsid w:val="1CA4563B"/>
    <w:rsid w:val="1CA53161"/>
    <w:rsid w:val="1CA67605"/>
    <w:rsid w:val="1CAA0778"/>
    <w:rsid w:val="1CBF06C7"/>
    <w:rsid w:val="1CCC6940"/>
    <w:rsid w:val="1CD31A7D"/>
    <w:rsid w:val="1CD94D8F"/>
    <w:rsid w:val="1CDB4917"/>
    <w:rsid w:val="1CE75528"/>
    <w:rsid w:val="1CFC5477"/>
    <w:rsid w:val="1CFE2569"/>
    <w:rsid w:val="1D0460DA"/>
    <w:rsid w:val="1D047E88"/>
    <w:rsid w:val="1D097B94"/>
    <w:rsid w:val="1D17405F"/>
    <w:rsid w:val="1D2422D8"/>
    <w:rsid w:val="1D3249F5"/>
    <w:rsid w:val="1D392227"/>
    <w:rsid w:val="1D4330A6"/>
    <w:rsid w:val="1D4B3D09"/>
    <w:rsid w:val="1D5B6FC3"/>
    <w:rsid w:val="1D641F5B"/>
    <w:rsid w:val="1D65301C"/>
    <w:rsid w:val="1D6661D8"/>
    <w:rsid w:val="1D774AFE"/>
    <w:rsid w:val="1D792624"/>
    <w:rsid w:val="1D7F13CF"/>
    <w:rsid w:val="1D801C31"/>
    <w:rsid w:val="1D882867"/>
    <w:rsid w:val="1D954F84"/>
    <w:rsid w:val="1D9E208B"/>
    <w:rsid w:val="1DA579CF"/>
    <w:rsid w:val="1DAB37BF"/>
    <w:rsid w:val="1DB23D88"/>
    <w:rsid w:val="1DC1221D"/>
    <w:rsid w:val="1DC835AB"/>
    <w:rsid w:val="1DCA2399"/>
    <w:rsid w:val="1DEB5E2B"/>
    <w:rsid w:val="1DED6B6E"/>
    <w:rsid w:val="1DEF6D8A"/>
    <w:rsid w:val="1E164317"/>
    <w:rsid w:val="1E1C064C"/>
    <w:rsid w:val="1E2973BF"/>
    <w:rsid w:val="1E2F7187"/>
    <w:rsid w:val="1E311151"/>
    <w:rsid w:val="1E37428D"/>
    <w:rsid w:val="1E3824DF"/>
    <w:rsid w:val="1E403142"/>
    <w:rsid w:val="1E430E84"/>
    <w:rsid w:val="1E466713"/>
    <w:rsid w:val="1E4744D0"/>
    <w:rsid w:val="1E4946EC"/>
    <w:rsid w:val="1E5A233A"/>
    <w:rsid w:val="1E5B1270"/>
    <w:rsid w:val="1E65704C"/>
    <w:rsid w:val="1E683F68"/>
    <w:rsid w:val="1E696B3C"/>
    <w:rsid w:val="1E7B061E"/>
    <w:rsid w:val="1E85324A"/>
    <w:rsid w:val="1E895406"/>
    <w:rsid w:val="1E957931"/>
    <w:rsid w:val="1E9D3D3C"/>
    <w:rsid w:val="1E9E60BA"/>
    <w:rsid w:val="1EAA4A5F"/>
    <w:rsid w:val="1EDE05C7"/>
    <w:rsid w:val="1EE73F05"/>
    <w:rsid w:val="1EEF227E"/>
    <w:rsid w:val="1EEF4771"/>
    <w:rsid w:val="1F04541F"/>
    <w:rsid w:val="1F0C1276"/>
    <w:rsid w:val="1F134CFA"/>
    <w:rsid w:val="1F1712DB"/>
    <w:rsid w:val="1F216B38"/>
    <w:rsid w:val="1F232308"/>
    <w:rsid w:val="1F244811"/>
    <w:rsid w:val="1F2909D5"/>
    <w:rsid w:val="1F413615"/>
    <w:rsid w:val="1F4153C3"/>
    <w:rsid w:val="1F4D1FBA"/>
    <w:rsid w:val="1F5275D0"/>
    <w:rsid w:val="1F553AE6"/>
    <w:rsid w:val="1F686DF4"/>
    <w:rsid w:val="1F6B7C4E"/>
    <w:rsid w:val="1F7A08D5"/>
    <w:rsid w:val="1F8055DF"/>
    <w:rsid w:val="1F8A6E42"/>
    <w:rsid w:val="1F8B2AE2"/>
    <w:rsid w:val="1F903C55"/>
    <w:rsid w:val="1F95570F"/>
    <w:rsid w:val="1F9C084C"/>
    <w:rsid w:val="1FB913FE"/>
    <w:rsid w:val="1FBA6F24"/>
    <w:rsid w:val="1FBC4A4A"/>
    <w:rsid w:val="1FBD781D"/>
    <w:rsid w:val="1FBF5A85"/>
    <w:rsid w:val="1FD004F5"/>
    <w:rsid w:val="1FE31210"/>
    <w:rsid w:val="1FE521F3"/>
    <w:rsid w:val="1FE5702F"/>
    <w:rsid w:val="1FEA7809"/>
    <w:rsid w:val="1FEE23C2"/>
    <w:rsid w:val="1FEF4E1F"/>
    <w:rsid w:val="1FF40688"/>
    <w:rsid w:val="200B777F"/>
    <w:rsid w:val="200D34F7"/>
    <w:rsid w:val="20104D96"/>
    <w:rsid w:val="2020147D"/>
    <w:rsid w:val="20254CE5"/>
    <w:rsid w:val="202645B9"/>
    <w:rsid w:val="202C7E22"/>
    <w:rsid w:val="202D1DEC"/>
    <w:rsid w:val="203E1903"/>
    <w:rsid w:val="204333BD"/>
    <w:rsid w:val="20531852"/>
    <w:rsid w:val="2063580D"/>
    <w:rsid w:val="20663D00"/>
    <w:rsid w:val="206A71CC"/>
    <w:rsid w:val="207D067D"/>
    <w:rsid w:val="20915ED7"/>
    <w:rsid w:val="20964961"/>
    <w:rsid w:val="209E23A2"/>
    <w:rsid w:val="20A21E92"/>
    <w:rsid w:val="20AD6879"/>
    <w:rsid w:val="20B120D5"/>
    <w:rsid w:val="20B57B07"/>
    <w:rsid w:val="20B67CE6"/>
    <w:rsid w:val="20BF1685"/>
    <w:rsid w:val="20C95670"/>
    <w:rsid w:val="20D455FD"/>
    <w:rsid w:val="20D504B9"/>
    <w:rsid w:val="20E64336"/>
    <w:rsid w:val="20FD17BE"/>
    <w:rsid w:val="21020B82"/>
    <w:rsid w:val="21025026"/>
    <w:rsid w:val="210743EB"/>
    <w:rsid w:val="211A10FC"/>
    <w:rsid w:val="211A411E"/>
    <w:rsid w:val="21221225"/>
    <w:rsid w:val="21303941"/>
    <w:rsid w:val="213046D3"/>
    <w:rsid w:val="21333432"/>
    <w:rsid w:val="21415B4F"/>
    <w:rsid w:val="215A658E"/>
    <w:rsid w:val="21667363"/>
    <w:rsid w:val="21690C01"/>
    <w:rsid w:val="216F1A6C"/>
    <w:rsid w:val="217001E2"/>
    <w:rsid w:val="2173382E"/>
    <w:rsid w:val="21780E44"/>
    <w:rsid w:val="217A4BBD"/>
    <w:rsid w:val="217D46AD"/>
    <w:rsid w:val="218477E9"/>
    <w:rsid w:val="218B0B78"/>
    <w:rsid w:val="21920158"/>
    <w:rsid w:val="21921F06"/>
    <w:rsid w:val="219E4D4F"/>
    <w:rsid w:val="219F63D1"/>
    <w:rsid w:val="21A63C04"/>
    <w:rsid w:val="21AF0D0A"/>
    <w:rsid w:val="21BA320B"/>
    <w:rsid w:val="21C127EB"/>
    <w:rsid w:val="21C81AC5"/>
    <w:rsid w:val="21DC7625"/>
    <w:rsid w:val="21E8515E"/>
    <w:rsid w:val="21F506E7"/>
    <w:rsid w:val="21FE64EE"/>
    <w:rsid w:val="22042293"/>
    <w:rsid w:val="221072CF"/>
    <w:rsid w:val="22140B6D"/>
    <w:rsid w:val="22162B37"/>
    <w:rsid w:val="2217065D"/>
    <w:rsid w:val="22230DB0"/>
    <w:rsid w:val="2250591D"/>
    <w:rsid w:val="22596EC8"/>
    <w:rsid w:val="225E628C"/>
    <w:rsid w:val="22602004"/>
    <w:rsid w:val="22715FC0"/>
    <w:rsid w:val="227455E2"/>
    <w:rsid w:val="22761828"/>
    <w:rsid w:val="227B299A"/>
    <w:rsid w:val="229B303C"/>
    <w:rsid w:val="229B63CF"/>
    <w:rsid w:val="229C7601"/>
    <w:rsid w:val="22AE1C1B"/>
    <w:rsid w:val="22BA5BB9"/>
    <w:rsid w:val="22C5455D"/>
    <w:rsid w:val="22D4654E"/>
    <w:rsid w:val="22DD18A7"/>
    <w:rsid w:val="22E613A6"/>
    <w:rsid w:val="22EA7B20"/>
    <w:rsid w:val="23012FF2"/>
    <w:rsid w:val="23045086"/>
    <w:rsid w:val="2305307D"/>
    <w:rsid w:val="230E7CB2"/>
    <w:rsid w:val="23111551"/>
    <w:rsid w:val="231E77CA"/>
    <w:rsid w:val="23203542"/>
    <w:rsid w:val="232474D6"/>
    <w:rsid w:val="23294AEC"/>
    <w:rsid w:val="2329689A"/>
    <w:rsid w:val="23362D65"/>
    <w:rsid w:val="233660B1"/>
    <w:rsid w:val="233B5ACA"/>
    <w:rsid w:val="2346654E"/>
    <w:rsid w:val="23474F72"/>
    <w:rsid w:val="23582CDC"/>
    <w:rsid w:val="235C6C70"/>
    <w:rsid w:val="235E3810"/>
    <w:rsid w:val="235F050E"/>
    <w:rsid w:val="23645726"/>
    <w:rsid w:val="236773C3"/>
    <w:rsid w:val="236B6EB3"/>
    <w:rsid w:val="237044C9"/>
    <w:rsid w:val="237C2E6E"/>
    <w:rsid w:val="237D6BE6"/>
    <w:rsid w:val="238D507B"/>
    <w:rsid w:val="238E2BA1"/>
    <w:rsid w:val="23955CDE"/>
    <w:rsid w:val="239A7798"/>
    <w:rsid w:val="23A73F68"/>
    <w:rsid w:val="23BC14BC"/>
    <w:rsid w:val="23BD5235"/>
    <w:rsid w:val="23BD562F"/>
    <w:rsid w:val="23CE4694"/>
    <w:rsid w:val="23D2200C"/>
    <w:rsid w:val="23E10F23"/>
    <w:rsid w:val="23ED1676"/>
    <w:rsid w:val="23EE53EE"/>
    <w:rsid w:val="23FD145D"/>
    <w:rsid w:val="24013373"/>
    <w:rsid w:val="24044C11"/>
    <w:rsid w:val="24050394"/>
    <w:rsid w:val="2405635C"/>
    <w:rsid w:val="24082954"/>
    <w:rsid w:val="240B5FA0"/>
    <w:rsid w:val="24101808"/>
    <w:rsid w:val="24107A5A"/>
    <w:rsid w:val="241306A1"/>
    <w:rsid w:val="24134E54"/>
    <w:rsid w:val="24174945"/>
    <w:rsid w:val="241A4435"/>
    <w:rsid w:val="242C0022"/>
    <w:rsid w:val="242F7EE0"/>
    <w:rsid w:val="243674C1"/>
    <w:rsid w:val="243A0633"/>
    <w:rsid w:val="243F3E9B"/>
    <w:rsid w:val="244822E5"/>
    <w:rsid w:val="246456B0"/>
    <w:rsid w:val="2471674B"/>
    <w:rsid w:val="247B08B1"/>
    <w:rsid w:val="247E55A5"/>
    <w:rsid w:val="2480073C"/>
    <w:rsid w:val="24863746"/>
    <w:rsid w:val="248975AD"/>
    <w:rsid w:val="248D2E59"/>
    <w:rsid w:val="249C309C"/>
    <w:rsid w:val="24AB32DF"/>
    <w:rsid w:val="24AD52A9"/>
    <w:rsid w:val="24B16B47"/>
    <w:rsid w:val="24B46637"/>
    <w:rsid w:val="24BE74B6"/>
    <w:rsid w:val="24C83E91"/>
    <w:rsid w:val="24D406FD"/>
    <w:rsid w:val="24D9609E"/>
    <w:rsid w:val="24DE5462"/>
    <w:rsid w:val="24E57F07"/>
    <w:rsid w:val="24F9229C"/>
    <w:rsid w:val="24FB4266"/>
    <w:rsid w:val="24FE78B3"/>
    <w:rsid w:val="25046AA6"/>
    <w:rsid w:val="250C1FD0"/>
    <w:rsid w:val="2512059E"/>
    <w:rsid w:val="25184E18"/>
    <w:rsid w:val="25186BC6"/>
    <w:rsid w:val="252003D8"/>
    <w:rsid w:val="2526682A"/>
    <w:rsid w:val="252A68FA"/>
    <w:rsid w:val="252E63EA"/>
    <w:rsid w:val="25317C88"/>
    <w:rsid w:val="253634F0"/>
    <w:rsid w:val="25387FF3"/>
    <w:rsid w:val="25423C43"/>
    <w:rsid w:val="25441769"/>
    <w:rsid w:val="2547125A"/>
    <w:rsid w:val="25531BD7"/>
    <w:rsid w:val="255A71DF"/>
    <w:rsid w:val="255F0023"/>
    <w:rsid w:val="255F65A3"/>
    <w:rsid w:val="25804B6B"/>
    <w:rsid w:val="2584425C"/>
    <w:rsid w:val="25900E53"/>
    <w:rsid w:val="25946D3B"/>
    <w:rsid w:val="25A246E2"/>
    <w:rsid w:val="25A36C3C"/>
    <w:rsid w:val="25A95A70"/>
    <w:rsid w:val="25AD64F9"/>
    <w:rsid w:val="25B52667"/>
    <w:rsid w:val="25BA5ED0"/>
    <w:rsid w:val="25BC1C48"/>
    <w:rsid w:val="25BC57A4"/>
    <w:rsid w:val="25BE2B87"/>
    <w:rsid w:val="25C603D0"/>
    <w:rsid w:val="25DE670F"/>
    <w:rsid w:val="25E116AE"/>
    <w:rsid w:val="25EB7E37"/>
    <w:rsid w:val="25ED1E01"/>
    <w:rsid w:val="25F82554"/>
    <w:rsid w:val="26105AEF"/>
    <w:rsid w:val="261771D7"/>
    <w:rsid w:val="262C1DCB"/>
    <w:rsid w:val="263317DE"/>
    <w:rsid w:val="26347A30"/>
    <w:rsid w:val="26354547"/>
    <w:rsid w:val="26355556"/>
    <w:rsid w:val="26461511"/>
    <w:rsid w:val="2649218B"/>
    <w:rsid w:val="265C0D35"/>
    <w:rsid w:val="266D2F42"/>
    <w:rsid w:val="26773DC1"/>
    <w:rsid w:val="267D302B"/>
    <w:rsid w:val="268B3FEE"/>
    <w:rsid w:val="26914E82"/>
    <w:rsid w:val="26962499"/>
    <w:rsid w:val="269B185D"/>
    <w:rsid w:val="26B75F6B"/>
    <w:rsid w:val="26CD1C32"/>
    <w:rsid w:val="26D20FF7"/>
    <w:rsid w:val="26D42FC1"/>
    <w:rsid w:val="26DB60FD"/>
    <w:rsid w:val="26DF7DC9"/>
    <w:rsid w:val="26E373AB"/>
    <w:rsid w:val="26E50D2A"/>
    <w:rsid w:val="26E64955"/>
    <w:rsid w:val="26F45411"/>
    <w:rsid w:val="26F471BF"/>
    <w:rsid w:val="26F61189"/>
    <w:rsid w:val="270218DC"/>
    <w:rsid w:val="2714160F"/>
    <w:rsid w:val="27260CC1"/>
    <w:rsid w:val="272730F1"/>
    <w:rsid w:val="272D447F"/>
    <w:rsid w:val="27343A60"/>
    <w:rsid w:val="273852FE"/>
    <w:rsid w:val="273D2914"/>
    <w:rsid w:val="274426F8"/>
    <w:rsid w:val="27457A1B"/>
    <w:rsid w:val="27533EE6"/>
    <w:rsid w:val="27545EB0"/>
    <w:rsid w:val="27563B8A"/>
    <w:rsid w:val="275B28C6"/>
    <w:rsid w:val="27686B38"/>
    <w:rsid w:val="27716A62"/>
    <w:rsid w:val="27781B9E"/>
    <w:rsid w:val="277B3D54"/>
    <w:rsid w:val="277F117F"/>
    <w:rsid w:val="277F2F2D"/>
    <w:rsid w:val="278542BB"/>
    <w:rsid w:val="27856069"/>
    <w:rsid w:val="27870ABE"/>
    <w:rsid w:val="279544FE"/>
    <w:rsid w:val="27A504B9"/>
    <w:rsid w:val="27A672D4"/>
    <w:rsid w:val="27BA3F65"/>
    <w:rsid w:val="27BF157B"/>
    <w:rsid w:val="27D57BA0"/>
    <w:rsid w:val="27D67843"/>
    <w:rsid w:val="27E2170E"/>
    <w:rsid w:val="27E41515"/>
    <w:rsid w:val="27F74EFE"/>
    <w:rsid w:val="27F76F67"/>
    <w:rsid w:val="27FC632B"/>
    <w:rsid w:val="2818512F"/>
    <w:rsid w:val="281D44F4"/>
    <w:rsid w:val="28240E1D"/>
    <w:rsid w:val="2827582D"/>
    <w:rsid w:val="28304227"/>
    <w:rsid w:val="28364710"/>
    <w:rsid w:val="2838132E"/>
    <w:rsid w:val="283830DC"/>
    <w:rsid w:val="283F446A"/>
    <w:rsid w:val="284321AC"/>
    <w:rsid w:val="28445F24"/>
    <w:rsid w:val="28447CD2"/>
    <w:rsid w:val="28497097"/>
    <w:rsid w:val="285223EF"/>
    <w:rsid w:val="28553C8E"/>
    <w:rsid w:val="285A74F6"/>
    <w:rsid w:val="28631B9C"/>
    <w:rsid w:val="286839C1"/>
    <w:rsid w:val="28724840"/>
    <w:rsid w:val="28731691"/>
    <w:rsid w:val="287A36F4"/>
    <w:rsid w:val="288E20FA"/>
    <w:rsid w:val="28940C5A"/>
    <w:rsid w:val="28942A08"/>
    <w:rsid w:val="289B1FE8"/>
    <w:rsid w:val="289E5635"/>
    <w:rsid w:val="289E73E3"/>
    <w:rsid w:val="28A16ED3"/>
    <w:rsid w:val="28A54C15"/>
    <w:rsid w:val="28AD1821"/>
    <w:rsid w:val="28AD3ACA"/>
    <w:rsid w:val="28B135BA"/>
    <w:rsid w:val="28B14C94"/>
    <w:rsid w:val="28B766F6"/>
    <w:rsid w:val="28BD4D07"/>
    <w:rsid w:val="28C11017"/>
    <w:rsid w:val="28C3509B"/>
    <w:rsid w:val="28DB23E5"/>
    <w:rsid w:val="28DC7F0B"/>
    <w:rsid w:val="28DE69F9"/>
    <w:rsid w:val="28EB63A0"/>
    <w:rsid w:val="28ED036A"/>
    <w:rsid w:val="28F65471"/>
    <w:rsid w:val="28F90ABD"/>
    <w:rsid w:val="28FF3788"/>
    <w:rsid w:val="29001E4B"/>
    <w:rsid w:val="290D6316"/>
    <w:rsid w:val="291322FD"/>
    <w:rsid w:val="2916166F"/>
    <w:rsid w:val="291856B6"/>
    <w:rsid w:val="292673D8"/>
    <w:rsid w:val="29347D47"/>
    <w:rsid w:val="29377DCA"/>
    <w:rsid w:val="293935AF"/>
    <w:rsid w:val="2940049A"/>
    <w:rsid w:val="2940493E"/>
    <w:rsid w:val="29424212"/>
    <w:rsid w:val="294302BA"/>
    <w:rsid w:val="29475CCC"/>
    <w:rsid w:val="295C1BEB"/>
    <w:rsid w:val="295E4DC4"/>
    <w:rsid w:val="29671ECA"/>
    <w:rsid w:val="296C128F"/>
    <w:rsid w:val="298A5BB9"/>
    <w:rsid w:val="298F34E4"/>
    <w:rsid w:val="299F78B6"/>
    <w:rsid w:val="29A273A6"/>
    <w:rsid w:val="29AA2101"/>
    <w:rsid w:val="29B36EBE"/>
    <w:rsid w:val="29C27101"/>
    <w:rsid w:val="29C966E1"/>
    <w:rsid w:val="29CF181E"/>
    <w:rsid w:val="29D60DFE"/>
    <w:rsid w:val="29E452C9"/>
    <w:rsid w:val="29E90B31"/>
    <w:rsid w:val="29F67F29"/>
    <w:rsid w:val="29F86FC6"/>
    <w:rsid w:val="2A0120C5"/>
    <w:rsid w:val="2A0239A1"/>
    <w:rsid w:val="2A0B6CFA"/>
    <w:rsid w:val="2A0D0CC4"/>
    <w:rsid w:val="2A0E2346"/>
    <w:rsid w:val="2A187669"/>
    <w:rsid w:val="2A247DBB"/>
    <w:rsid w:val="2A377AEF"/>
    <w:rsid w:val="2A3F4BF5"/>
    <w:rsid w:val="2A522B7B"/>
    <w:rsid w:val="2A554419"/>
    <w:rsid w:val="2A5E151F"/>
    <w:rsid w:val="2A684D89"/>
    <w:rsid w:val="2A6D3510"/>
    <w:rsid w:val="2A86703A"/>
    <w:rsid w:val="2A8E16D9"/>
    <w:rsid w:val="2A8E3487"/>
    <w:rsid w:val="2A922F77"/>
    <w:rsid w:val="2A946CEF"/>
    <w:rsid w:val="2AAA6513"/>
    <w:rsid w:val="2AB7478C"/>
    <w:rsid w:val="2ABA24CE"/>
    <w:rsid w:val="2ABD3ED7"/>
    <w:rsid w:val="2AD37D2B"/>
    <w:rsid w:val="2AD96DF8"/>
    <w:rsid w:val="2AE35EF0"/>
    <w:rsid w:val="2AF07C9E"/>
    <w:rsid w:val="2B053749"/>
    <w:rsid w:val="2B0674C1"/>
    <w:rsid w:val="2B0C0F7B"/>
    <w:rsid w:val="2B141BDE"/>
    <w:rsid w:val="2B157704"/>
    <w:rsid w:val="2B204A27"/>
    <w:rsid w:val="2B2059BE"/>
    <w:rsid w:val="2B2D7144"/>
    <w:rsid w:val="2B3E30FF"/>
    <w:rsid w:val="2B4A5600"/>
    <w:rsid w:val="2B4C1378"/>
    <w:rsid w:val="2B4F0E68"/>
    <w:rsid w:val="2B5C67DA"/>
    <w:rsid w:val="2B632B65"/>
    <w:rsid w:val="2B681F2A"/>
    <w:rsid w:val="2B717030"/>
    <w:rsid w:val="2B886128"/>
    <w:rsid w:val="2B8C5C18"/>
    <w:rsid w:val="2B9176D3"/>
    <w:rsid w:val="2B9B40AD"/>
    <w:rsid w:val="2B9D1BD3"/>
    <w:rsid w:val="2BAA609E"/>
    <w:rsid w:val="2BB7435A"/>
    <w:rsid w:val="2BBD4024"/>
    <w:rsid w:val="2BCC24B9"/>
    <w:rsid w:val="2BCF16CC"/>
    <w:rsid w:val="2BE9306B"/>
    <w:rsid w:val="2BEB6DE3"/>
    <w:rsid w:val="2BF13CCD"/>
    <w:rsid w:val="2BFC0FF0"/>
    <w:rsid w:val="2BFD6B16"/>
    <w:rsid w:val="2C02237E"/>
    <w:rsid w:val="2C02412C"/>
    <w:rsid w:val="2C047EA4"/>
    <w:rsid w:val="2C26606D"/>
    <w:rsid w:val="2C316753"/>
    <w:rsid w:val="2C380536"/>
    <w:rsid w:val="2C3A38C6"/>
    <w:rsid w:val="2C444745"/>
    <w:rsid w:val="2C493B09"/>
    <w:rsid w:val="2C6941AB"/>
    <w:rsid w:val="2C6C77F8"/>
    <w:rsid w:val="2C846A0A"/>
    <w:rsid w:val="2C894183"/>
    <w:rsid w:val="2C8A292C"/>
    <w:rsid w:val="2C8E59C0"/>
    <w:rsid w:val="2C9A4365"/>
    <w:rsid w:val="2C9C00DD"/>
    <w:rsid w:val="2C9E029E"/>
    <w:rsid w:val="2C9F197B"/>
    <w:rsid w:val="2CB5119F"/>
    <w:rsid w:val="2CBD0053"/>
    <w:rsid w:val="2CBF5B79"/>
    <w:rsid w:val="2CC413E2"/>
    <w:rsid w:val="2CC82C80"/>
    <w:rsid w:val="2CD05FD9"/>
    <w:rsid w:val="2CD535EF"/>
    <w:rsid w:val="2CD930DF"/>
    <w:rsid w:val="2CE101E6"/>
    <w:rsid w:val="2CE43832"/>
    <w:rsid w:val="2CE657FC"/>
    <w:rsid w:val="2CFB12A7"/>
    <w:rsid w:val="2D00218E"/>
    <w:rsid w:val="2D095047"/>
    <w:rsid w:val="2D0A14EA"/>
    <w:rsid w:val="2D1646D8"/>
    <w:rsid w:val="2D173C07"/>
    <w:rsid w:val="2D202ABC"/>
    <w:rsid w:val="2D2105E2"/>
    <w:rsid w:val="2D2500D2"/>
    <w:rsid w:val="2D3C541C"/>
    <w:rsid w:val="2D4542D1"/>
    <w:rsid w:val="2D4B565F"/>
    <w:rsid w:val="2D537413"/>
    <w:rsid w:val="2D5B3AF4"/>
    <w:rsid w:val="2D5B6A13"/>
    <w:rsid w:val="2D687FBF"/>
    <w:rsid w:val="2D773EEE"/>
    <w:rsid w:val="2D844911"/>
    <w:rsid w:val="2D8C0151"/>
    <w:rsid w:val="2D8D3DCE"/>
    <w:rsid w:val="2D9B65E7"/>
    <w:rsid w:val="2DA37249"/>
    <w:rsid w:val="2DA51213"/>
    <w:rsid w:val="2DAA4A7C"/>
    <w:rsid w:val="2DAE631A"/>
    <w:rsid w:val="2DAF5F38"/>
    <w:rsid w:val="2DB11966"/>
    <w:rsid w:val="2DB476A8"/>
    <w:rsid w:val="2DCB7498"/>
    <w:rsid w:val="2DD613CD"/>
    <w:rsid w:val="2DDE64D3"/>
    <w:rsid w:val="2DE24215"/>
    <w:rsid w:val="2DE955A4"/>
    <w:rsid w:val="2DEA4E78"/>
    <w:rsid w:val="2DF126AA"/>
    <w:rsid w:val="2DF340C5"/>
    <w:rsid w:val="2DF6381D"/>
    <w:rsid w:val="2E00469C"/>
    <w:rsid w:val="2E073C7C"/>
    <w:rsid w:val="2E112405"/>
    <w:rsid w:val="2E150147"/>
    <w:rsid w:val="2E1819E5"/>
    <w:rsid w:val="2E2C723F"/>
    <w:rsid w:val="2E3018DE"/>
    <w:rsid w:val="2E3031D3"/>
    <w:rsid w:val="2E3A0D95"/>
    <w:rsid w:val="2E4F2F2D"/>
    <w:rsid w:val="2E625356"/>
    <w:rsid w:val="2E627104"/>
    <w:rsid w:val="2E6D7F83"/>
    <w:rsid w:val="2E861045"/>
    <w:rsid w:val="2E905510"/>
    <w:rsid w:val="2E905A1F"/>
    <w:rsid w:val="2E913546"/>
    <w:rsid w:val="2EA15E7F"/>
    <w:rsid w:val="2EAC037F"/>
    <w:rsid w:val="2EB0694D"/>
    <w:rsid w:val="2EB55486"/>
    <w:rsid w:val="2EB77385"/>
    <w:rsid w:val="2EC27BA3"/>
    <w:rsid w:val="2EC336EE"/>
    <w:rsid w:val="2EC75E3F"/>
    <w:rsid w:val="2ED022C0"/>
    <w:rsid w:val="2F177EEF"/>
    <w:rsid w:val="2F204FF5"/>
    <w:rsid w:val="2F215A85"/>
    <w:rsid w:val="2F266384"/>
    <w:rsid w:val="2F2919D0"/>
    <w:rsid w:val="2F2E22A3"/>
    <w:rsid w:val="2F370591"/>
    <w:rsid w:val="2F397E65"/>
    <w:rsid w:val="2F3F11F4"/>
    <w:rsid w:val="2F406F84"/>
    <w:rsid w:val="2F414EB4"/>
    <w:rsid w:val="2F4522AF"/>
    <w:rsid w:val="2F587508"/>
    <w:rsid w:val="2F5922B5"/>
    <w:rsid w:val="2F6234D3"/>
    <w:rsid w:val="2F631386"/>
    <w:rsid w:val="2F634EE2"/>
    <w:rsid w:val="2F650C5A"/>
    <w:rsid w:val="2F666780"/>
    <w:rsid w:val="2F6741DD"/>
    <w:rsid w:val="2F6F3887"/>
    <w:rsid w:val="2F745341"/>
    <w:rsid w:val="2F7B047E"/>
    <w:rsid w:val="2F7C5FA4"/>
    <w:rsid w:val="2F8320D1"/>
    <w:rsid w:val="2F8D6403"/>
    <w:rsid w:val="2F8D65DC"/>
    <w:rsid w:val="2F9977CD"/>
    <w:rsid w:val="2FA07EE4"/>
    <w:rsid w:val="2FA86D99"/>
    <w:rsid w:val="2FB120F1"/>
    <w:rsid w:val="2FD7142C"/>
    <w:rsid w:val="2FD8767E"/>
    <w:rsid w:val="2FDB53C0"/>
    <w:rsid w:val="2FEA56D4"/>
    <w:rsid w:val="2FFA79E1"/>
    <w:rsid w:val="30112B90"/>
    <w:rsid w:val="30136908"/>
    <w:rsid w:val="30297EDA"/>
    <w:rsid w:val="303456F4"/>
    <w:rsid w:val="3038011D"/>
    <w:rsid w:val="303E0AB7"/>
    <w:rsid w:val="30550CCF"/>
    <w:rsid w:val="305A62E5"/>
    <w:rsid w:val="306233EC"/>
    <w:rsid w:val="30626A22"/>
    <w:rsid w:val="306539AA"/>
    <w:rsid w:val="30662EDC"/>
    <w:rsid w:val="306C5A51"/>
    <w:rsid w:val="306E1D90"/>
    <w:rsid w:val="306E791A"/>
    <w:rsid w:val="307A26B9"/>
    <w:rsid w:val="307C26FF"/>
    <w:rsid w:val="307D6477"/>
    <w:rsid w:val="30896BCA"/>
    <w:rsid w:val="309A2B85"/>
    <w:rsid w:val="30B40550"/>
    <w:rsid w:val="30C916BD"/>
    <w:rsid w:val="30C929B7"/>
    <w:rsid w:val="30D51E0F"/>
    <w:rsid w:val="30F5600E"/>
    <w:rsid w:val="30FA1876"/>
    <w:rsid w:val="30FB1EEF"/>
    <w:rsid w:val="31010E56"/>
    <w:rsid w:val="31091AB9"/>
    <w:rsid w:val="31143C27"/>
    <w:rsid w:val="311F752F"/>
    <w:rsid w:val="31224929"/>
    <w:rsid w:val="312B5ED3"/>
    <w:rsid w:val="3131732D"/>
    <w:rsid w:val="31321010"/>
    <w:rsid w:val="313528AE"/>
    <w:rsid w:val="3138414C"/>
    <w:rsid w:val="313F54DB"/>
    <w:rsid w:val="31501496"/>
    <w:rsid w:val="317258B0"/>
    <w:rsid w:val="3175714F"/>
    <w:rsid w:val="317A6513"/>
    <w:rsid w:val="317F3B29"/>
    <w:rsid w:val="31816FF8"/>
    <w:rsid w:val="31872E91"/>
    <w:rsid w:val="31886E82"/>
    <w:rsid w:val="318B24CE"/>
    <w:rsid w:val="31B00187"/>
    <w:rsid w:val="31B639EF"/>
    <w:rsid w:val="31CA1248"/>
    <w:rsid w:val="31CF248B"/>
    <w:rsid w:val="31D04895"/>
    <w:rsid w:val="31D43E75"/>
    <w:rsid w:val="31D9592F"/>
    <w:rsid w:val="31E3230A"/>
    <w:rsid w:val="31F2079F"/>
    <w:rsid w:val="31F634FD"/>
    <w:rsid w:val="31F9551F"/>
    <w:rsid w:val="32002EBC"/>
    <w:rsid w:val="32096215"/>
    <w:rsid w:val="32153EFC"/>
    <w:rsid w:val="322101DC"/>
    <w:rsid w:val="32236BAB"/>
    <w:rsid w:val="322F3FB8"/>
    <w:rsid w:val="32326DEE"/>
    <w:rsid w:val="32342B66"/>
    <w:rsid w:val="324E3C27"/>
    <w:rsid w:val="324F5BF1"/>
    <w:rsid w:val="32537490"/>
    <w:rsid w:val="3255145A"/>
    <w:rsid w:val="32562ADC"/>
    <w:rsid w:val="32607DFF"/>
    <w:rsid w:val="326276D3"/>
    <w:rsid w:val="326D22D5"/>
    <w:rsid w:val="326E6078"/>
    <w:rsid w:val="3275513B"/>
    <w:rsid w:val="327A0EC0"/>
    <w:rsid w:val="327E7466"/>
    <w:rsid w:val="328238D1"/>
    <w:rsid w:val="3287538B"/>
    <w:rsid w:val="328B5D49"/>
    <w:rsid w:val="32935ADE"/>
    <w:rsid w:val="32945358"/>
    <w:rsid w:val="32B141B6"/>
    <w:rsid w:val="32B83797"/>
    <w:rsid w:val="32BA306B"/>
    <w:rsid w:val="32BD6FFF"/>
    <w:rsid w:val="32C062B9"/>
    <w:rsid w:val="32CE6B16"/>
    <w:rsid w:val="32D11EE7"/>
    <w:rsid w:val="32DA54BB"/>
    <w:rsid w:val="32E3352E"/>
    <w:rsid w:val="32EC2577"/>
    <w:rsid w:val="32EC3440"/>
    <w:rsid w:val="32F04CDF"/>
    <w:rsid w:val="32F26CA9"/>
    <w:rsid w:val="32FD73FC"/>
    <w:rsid w:val="32FE389F"/>
    <w:rsid w:val="32FF3174"/>
    <w:rsid w:val="330B38C7"/>
    <w:rsid w:val="330E1609"/>
    <w:rsid w:val="33127D9C"/>
    <w:rsid w:val="331309CD"/>
    <w:rsid w:val="33152997"/>
    <w:rsid w:val="334119DE"/>
    <w:rsid w:val="33435332"/>
    <w:rsid w:val="33435756"/>
    <w:rsid w:val="33480BC0"/>
    <w:rsid w:val="33552D94"/>
    <w:rsid w:val="33574D5E"/>
    <w:rsid w:val="335800A3"/>
    <w:rsid w:val="33583DA8"/>
    <w:rsid w:val="33641229"/>
    <w:rsid w:val="33653796"/>
    <w:rsid w:val="33705E1F"/>
    <w:rsid w:val="33723946"/>
    <w:rsid w:val="338F274A"/>
    <w:rsid w:val="33972172"/>
    <w:rsid w:val="33A87367"/>
    <w:rsid w:val="33AD7074"/>
    <w:rsid w:val="33D40A5F"/>
    <w:rsid w:val="33DE722D"/>
    <w:rsid w:val="33EF31E8"/>
    <w:rsid w:val="33F46A50"/>
    <w:rsid w:val="33FC5673"/>
    <w:rsid w:val="33FC5905"/>
    <w:rsid w:val="33FC7E90"/>
    <w:rsid w:val="33FD0154"/>
    <w:rsid w:val="34160775"/>
    <w:rsid w:val="3421711A"/>
    <w:rsid w:val="3437693D"/>
    <w:rsid w:val="343B01DB"/>
    <w:rsid w:val="3456735A"/>
    <w:rsid w:val="34594B05"/>
    <w:rsid w:val="345B262C"/>
    <w:rsid w:val="34637732"/>
    <w:rsid w:val="346A6D13"/>
    <w:rsid w:val="346C2A8B"/>
    <w:rsid w:val="346E6803"/>
    <w:rsid w:val="347D6A46"/>
    <w:rsid w:val="347F60F0"/>
    <w:rsid w:val="348034E6"/>
    <w:rsid w:val="348E2A01"/>
    <w:rsid w:val="3498562E"/>
    <w:rsid w:val="349B511E"/>
    <w:rsid w:val="349B66E5"/>
    <w:rsid w:val="349D2C44"/>
    <w:rsid w:val="34A246FE"/>
    <w:rsid w:val="34A75871"/>
    <w:rsid w:val="34AC10D9"/>
    <w:rsid w:val="34B63D06"/>
    <w:rsid w:val="34CC3529"/>
    <w:rsid w:val="34CE54F3"/>
    <w:rsid w:val="34CE72A2"/>
    <w:rsid w:val="34D67F04"/>
    <w:rsid w:val="34D95A2F"/>
    <w:rsid w:val="34E56399"/>
    <w:rsid w:val="34F32864"/>
    <w:rsid w:val="34F860CC"/>
    <w:rsid w:val="34FA3BF3"/>
    <w:rsid w:val="35101668"/>
    <w:rsid w:val="351729F7"/>
    <w:rsid w:val="354632DC"/>
    <w:rsid w:val="35563D07"/>
    <w:rsid w:val="35611EC4"/>
    <w:rsid w:val="3564693C"/>
    <w:rsid w:val="358B6F41"/>
    <w:rsid w:val="35904557"/>
    <w:rsid w:val="35957DBF"/>
    <w:rsid w:val="3599165E"/>
    <w:rsid w:val="35A41DB0"/>
    <w:rsid w:val="35A63D7A"/>
    <w:rsid w:val="35AA386B"/>
    <w:rsid w:val="35AB75E3"/>
    <w:rsid w:val="35B77D36"/>
    <w:rsid w:val="35B93AAE"/>
    <w:rsid w:val="35B9585C"/>
    <w:rsid w:val="35BC17F0"/>
    <w:rsid w:val="35DA7FCF"/>
    <w:rsid w:val="35E623C9"/>
    <w:rsid w:val="35E825E5"/>
    <w:rsid w:val="35F920FC"/>
    <w:rsid w:val="36105698"/>
    <w:rsid w:val="36124968"/>
    <w:rsid w:val="362F3D70"/>
    <w:rsid w:val="36424464"/>
    <w:rsid w:val="364A6DFC"/>
    <w:rsid w:val="36506122"/>
    <w:rsid w:val="36533F02"/>
    <w:rsid w:val="36545584"/>
    <w:rsid w:val="365612FD"/>
    <w:rsid w:val="36575075"/>
    <w:rsid w:val="366476CB"/>
    <w:rsid w:val="366B3579"/>
    <w:rsid w:val="367E5A71"/>
    <w:rsid w:val="367F7D42"/>
    <w:rsid w:val="36835E6A"/>
    <w:rsid w:val="36883480"/>
    <w:rsid w:val="36981915"/>
    <w:rsid w:val="36A4650C"/>
    <w:rsid w:val="36A52284"/>
    <w:rsid w:val="36AC3612"/>
    <w:rsid w:val="36B204FD"/>
    <w:rsid w:val="36C62EEC"/>
    <w:rsid w:val="36D44917"/>
    <w:rsid w:val="36DD37CC"/>
    <w:rsid w:val="36E2757E"/>
    <w:rsid w:val="36EF34FF"/>
    <w:rsid w:val="36F03D42"/>
    <w:rsid w:val="36FD7444"/>
    <w:rsid w:val="370451FC"/>
    <w:rsid w:val="371116C7"/>
    <w:rsid w:val="371D1E1A"/>
    <w:rsid w:val="371D3CDA"/>
    <w:rsid w:val="3720190B"/>
    <w:rsid w:val="37465815"/>
    <w:rsid w:val="375872F6"/>
    <w:rsid w:val="376B0DD8"/>
    <w:rsid w:val="377C1E26"/>
    <w:rsid w:val="3787198A"/>
    <w:rsid w:val="379A7E45"/>
    <w:rsid w:val="379E73FF"/>
    <w:rsid w:val="37B3566A"/>
    <w:rsid w:val="37BC1633"/>
    <w:rsid w:val="37BF7375"/>
    <w:rsid w:val="37C52BDE"/>
    <w:rsid w:val="37D3697D"/>
    <w:rsid w:val="37E40B8A"/>
    <w:rsid w:val="37E868CC"/>
    <w:rsid w:val="37F12C1A"/>
    <w:rsid w:val="38003C16"/>
    <w:rsid w:val="3809239F"/>
    <w:rsid w:val="38123949"/>
    <w:rsid w:val="381274A5"/>
    <w:rsid w:val="381E409C"/>
    <w:rsid w:val="38237904"/>
    <w:rsid w:val="382A30F6"/>
    <w:rsid w:val="38327B47"/>
    <w:rsid w:val="38433742"/>
    <w:rsid w:val="38454AF6"/>
    <w:rsid w:val="384F06F9"/>
    <w:rsid w:val="385B0E4C"/>
    <w:rsid w:val="385D37E7"/>
    <w:rsid w:val="38622181"/>
    <w:rsid w:val="386A108F"/>
    <w:rsid w:val="386F2B4A"/>
    <w:rsid w:val="387A58E0"/>
    <w:rsid w:val="3885236D"/>
    <w:rsid w:val="38855EC9"/>
    <w:rsid w:val="388C54AA"/>
    <w:rsid w:val="389104C9"/>
    <w:rsid w:val="38961E84"/>
    <w:rsid w:val="38AE2074"/>
    <w:rsid w:val="38AF1198"/>
    <w:rsid w:val="38B10E44"/>
    <w:rsid w:val="38BD38B5"/>
    <w:rsid w:val="38BE00AA"/>
    <w:rsid w:val="38C420A7"/>
    <w:rsid w:val="38E075A3"/>
    <w:rsid w:val="38EE7F12"/>
    <w:rsid w:val="390243F6"/>
    <w:rsid w:val="39186D3D"/>
    <w:rsid w:val="392A5822"/>
    <w:rsid w:val="393164E8"/>
    <w:rsid w:val="393A3157"/>
    <w:rsid w:val="394144E6"/>
    <w:rsid w:val="395064D7"/>
    <w:rsid w:val="395B1104"/>
    <w:rsid w:val="39691347"/>
    <w:rsid w:val="39697599"/>
    <w:rsid w:val="39736669"/>
    <w:rsid w:val="39754190"/>
    <w:rsid w:val="397F500E"/>
    <w:rsid w:val="3982065B"/>
    <w:rsid w:val="398E0DAD"/>
    <w:rsid w:val="39913610"/>
    <w:rsid w:val="399A48A0"/>
    <w:rsid w:val="399C796E"/>
    <w:rsid w:val="399D5494"/>
    <w:rsid w:val="39A24859"/>
    <w:rsid w:val="39B21AF3"/>
    <w:rsid w:val="39B32F0A"/>
    <w:rsid w:val="39B34CB8"/>
    <w:rsid w:val="39B76556"/>
    <w:rsid w:val="39BC3B6C"/>
    <w:rsid w:val="39D013C6"/>
    <w:rsid w:val="39D96F6F"/>
    <w:rsid w:val="39DE686E"/>
    <w:rsid w:val="39E3559D"/>
    <w:rsid w:val="39E6508D"/>
    <w:rsid w:val="39EB26A4"/>
    <w:rsid w:val="39EC56AB"/>
    <w:rsid w:val="39F01A68"/>
    <w:rsid w:val="39FC665F"/>
    <w:rsid w:val="39FF7EFD"/>
    <w:rsid w:val="3A090308"/>
    <w:rsid w:val="3A0A0D7C"/>
    <w:rsid w:val="3A0E4FC0"/>
    <w:rsid w:val="3A125E82"/>
    <w:rsid w:val="3A19685F"/>
    <w:rsid w:val="3A1E0383"/>
    <w:rsid w:val="3A1F40FB"/>
    <w:rsid w:val="3A2D545E"/>
    <w:rsid w:val="3A2E433E"/>
    <w:rsid w:val="3A4B4EF0"/>
    <w:rsid w:val="3A52627F"/>
    <w:rsid w:val="3A5C0EAC"/>
    <w:rsid w:val="3A647D60"/>
    <w:rsid w:val="3A654204"/>
    <w:rsid w:val="3A695C44"/>
    <w:rsid w:val="3A6A1240"/>
    <w:rsid w:val="3A6C4ACA"/>
    <w:rsid w:val="3A72247D"/>
    <w:rsid w:val="3A7A7584"/>
    <w:rsid w:val="3A804B9A"/>
    <w:rsid w:val="3A830B2E"/>
    <w:rsid w:val="3A83468A"/>
    <w:rsid w:val="3A9248CD"/>
    <w:rsid w:val="3A9C596E"/>
    <w:rsid w:val="3A9E7716"/>
    <w:rsid w:val="3AAD7959"/>
    <w:rsid w:val="3AB83A06"/>
    <w:rsid w:val="3ABB0195"/>
    <w:rsid w:val="3ABB3E24"/>
    <w:rsid w:val="3AC0143A"/>
    <w:rsid w:val="3AC70A1B"/>
    <w:rsid w:val="3AD75B4E"/>
    <w:rsid w:val="3AE35129"/>
    <w:rsid w:val="3AE80991"/>
    <w:rsid w:val="3AEA4709"/>
    <w:rsid w:val="3B070E17"/>
    <w:rsid w:val="3B0B692C"/>
    <w:rsid w:val="3B131EB2"/>
    <w:rsid w:val="3B235596"/>
    <w:rsid w:val="3B2C4D22"/>
    <w:rsid w:val="3B2E0A9A"/>
    <w:rsid w:val="3B3911ED"/>
    <w:rsid w:val="3B473250"/>
    <w:rsid w:val="3B4756B8"/>
    <w:rsid w:val="3B4E2EEA"/>
    <w:rsid w:val="3B581673"/>
    <w:rsid w:val="3B5878C5"/>
    <w:rsid w:val="3B5F6EA5"/>
    <w:rsid w:val="3B691AD2"/>
    <w:rsid w:val="3B822B94"/>
    <w:rsid w:val="3B871F58"/>
    <w:rsid w:val="3B8E1539"/>
    <w:rsid w:val="3B8E778B"/>
    <w:rsid w:val="3B9603ED"/>
    <w:rsid w:val="3B9D79CE"/>
    <w:rsid w:val="3BA7289E"/>
    <w:rsid w:val="3BBC0A63"/>
    <w:rsid w:val="3BCE402B"/>
    <w:rsid w:val="3BD32474"/>
    <w:rsid w:val="3BDA477E"/>
    <w:rsid w:val="3BDB547B"/>
    <w:rsid w:val="3BF05D4F"/>
    <w:rsid w:val="3BF75330"/>
    <w:rsid w:val="3BFE30EE"/>
    <w:rsid w:val="3C026F4F"/>
    <w:rsid w:val="3C0454EB"/>
    <w:rsid w:val="3C087302"/>
    <w:rsid w:val="3C096E11"/>
    <w:rsid w:val="3C0D4B53"/>
    <w:rsid w:val="3C1144A3"/>
    <w:rsid w:val="3C1A7270"/>
    <w:rsid w:val="3C357C06"/>
    <w:rsid w:val="3C3C2D43"/>
    <w:rsid w:val="3C432323"/>
    <w:rsid w:val="3C4542ED"/>
    <w:rsid w:val="3C461E13"/>
    <w:rsid w:val="3C544530"/>
    <w:rsid w:val="3C552056"/>
    <w:rsid w:val="3C584469"/>
    <w:rsid w:val="3C611912"/>
    <w:rsid w:val="3C636521"/>
    <w:rsid w:val="3C6A3D54"/>
    <w:rsid w:val="3C7026E5"/>
    <w:rsid w:val="3C8D7A42"/>
    <w:rsid w:val="3CA7694E"/>
    <w:rsid w:val="3CA82872"/>
    <w:rsid w:val="3CB74ABF"/>
    <w:rsid w:val="3CB925E5"/>
    <w:rsid w:val="3CC176EC"/>
    <w:rsid w:val="3CCB40C7"/>
    <w:rsid w:val="3CCC056A"/>
    <w:rsid w:val="3CD411CD"/>
    <w:rsid w:val="3CE067FA"/>
    <w:rsid w:val="3CE60F00"/>
    <w:rsid w:val="3CF7310E"/>
    <w:rsid w:val="3CFB2BFE"/>
    <w:rsid w:val="3CFC0570"/>
    <w:rsid w:val="3D023F8C"/>
    <w:rsid w:val="3D031AB2"/>
    <w:rsid w:val="3D0904D1"/>
    <w:rsid w:val="3D197528"/>
    <w:rsid w:val="3D1E5D7A"/>
    <w:rsid w:val="3D3E2AEA"/>
    <w:rsid w:val="3D477BF1"/>
    <w:rsid w:val="3D4A76E1"/>
    <w:rsid w:val="3D580050"/>
    <w:rsid w:val="3D5D45AD"/>
    <w:rsid w:val="3D6A2EE3"/>
    <w:rsid w:val="3D712EC0"/>
    <w:rsid w:val="3D734E8A"/>
    <w:rsid w:val="3D840617"/>
    <w:rsid w:val="3D954E00"/>
    <w:rsid w:val="3D98669F"/>
    <w:rsid w:val="3D9B1CEB"/>
    <w:rsid w:val="3DA05553"/>
    <w:rsid w:val="3DAE5EC2"/>
    <w:rsid w:val="3DB159B2"/>
    <w:rsid w:val="3DB8289D"/>
    <w:rsid w:val="3DC079A3"/>
    <w:rsid w:val="3DC41242"/>
    <w:rsid w:val="3DCC00F6"/>
    <w:rsid w:val="3DD05E38"/>
    <w:rsid w:val="3DD60F75"/>
    <w:rsid w:val="3DEC2546"/>
    <w:rsid w:val="3DEE62BF"/>
    <w:rsid w:val="3DF77869"/>
    <w:rsid w:val="3DFD29A6"/>
    <w:rsid w:val="3E0951EE"/>
    <w:rsid w:val="3E0B0C1F"/>
    <w:rsid w:val="3E1A5A59"/>
    <w:rsid w:val="3E285C74"/>
    <w:rsid w:val="3E2F2838"/>
    <w:rsid w:val="3E364881"/>
    <w:rsid w:val="3E3C527C"/>
    <w:rsid w:val="3E500D27"/>
    <w:rsid w:val="3E524A9F"/>
    <w:rsid w:val="3E587BDC"/>
    <w:rsid w:val="3E5A1BA6"/>
    <w:rsid w:val="3E5C591E"/>
    <w:rsid w:val="3E7013C9"/>
    <w:rsid w:val="3E726EF0"/>
    <w:rsid w:val="3E774506"/>
    <w:rsid w:val="3E8065FB"/>
    <w:rsid w:val="3E846C23"/>
    <w:rsid w:val="3E8D3D29"/>
    <w:rsid w:val="3E952BDE"/>
    <w:rsid w:val="3E976E68"/>
    <w:rsid w:val="3EA64DEB"/>
    <w:rsid w:val="3EAD7F28"/>
    <w:rsid w:val="3EAE5A4E"/>
    <w:rsid w:val="3EBC016B"/>
    <w:rsid w:val="3EBE3EE3"/>
    <w:rsid w:val="3EC00EF1"/>
    <w:rsid w:val="3EC47C62"/>
    <w:rsid w:val="3ECD2584"/>
    <w:rsid w:val="3ECF3B5C"/>
    <w:rsid w:val="3ED71449"/>
    <w:rsid w:val="3EEA4CD8"/>
    <w:rsid w:val="3EF618CF"/>
    <w:rsid w:val="3EFE0783"/>
    <w:rsid w:val="3F035D9A"/>
    <w:rsid w:val="3F0833B0"/>
    <w:rsid w:val="3F091652"/>
    <w:rsid w:val="3F0B2EA0"/>
    <w:rsid w:val="3F0F473E"/>
    <w:rsid w:val="3F147FA7"/>
    <w:rsid w:val="3F1C50AD"/>
    <w:rsid w:val="3F1C6E5B"/>
    <w:rsid w:val="3F277CDA"/>
    <w:rsid w:val="3F293E78"/>
    <w:rsid w:val="3F312907"/>
    <w:rsid w:val="3F3E5024"/>
    <w:rsid w:val="3F486FBE"/>
    <w:rsid w:val="3F4A0D5C"/>
    <w:rsid w:val="3F4D5267"/>
    <w:rsid w:val="3F577E93"/>
    <w:rsid w:val="3F620D12"/>
    <w:rsid w:val="3F6B1EDC"/>
    <w:rsid w:val="3F6E0157"/>
    <w:rsid w:val="3F7668E9"/>
    <w:rsid w:val="3F7B6278"/>
    <w:rsid w:val="3F827606"/>
    <w:rsid w:val="3F9A4950"/>
    <w:rsid w:val="3F9D61EE"/>
    <w:rsid w:val="3FAA26B9"/>
    <w:rsid w:val="3FD85478"/>
    <w:rsid w:val="3FD87226"/>
    <w:rsid w:val="3FDA2F9E"/>
    <w:rsid w:val="3FE07E89"/>
    <w:rsid w:val="3FF322B2"/>
    <w:rsid w:val="400C0C7E"/>
    <w:rsid w:val="401D732F"/>
    <w:rsid w:val="401F09B1"/>
    <w:rsid w:val="401F4E55"/>
    <w:rsid w:val="401F500B"/>
    <w:rsid w:val="4020131B"/>
    <w:rsid w:val="40275AB8"/>
    <w:rsid w:val="402E5098"/>
    <w:rsid w:val="4037219F"/>
    <w:rsid w:val="403A3A3D"/>
    <w:rsid w:val="403A48ED"/>
    <w:rsid w:val="4041301D"/>
    <w:rsid w:val="40486401"/>
    <w:rsid w:val="404A39B1"/>
    <w:rsid w:val="405575AB"/>
    <w:rsid w:val="405745EF"/>
    <w:rsid w:val="406E36E7"/>
    <w:rsid w:val="40773DBB"/>
    <w:rsid w:val="407A02DD"/>
    <w:rsid w:val="409475F1"/>
    <w:rsid w:val="40996ECE"/>
    <w:rsid w:val="409A44DC"/>
    <w:rsid w:val="409D5D7A"/>
    <w:rsid w:val="40B2100D"/>
    <w:rsid w:val="40B35801"/>
    <w:rsid w:val="40B51316"/>
    <w:rsid w:val="40B76E3C"/>
    <w:rsid w:val="40B82BB4"/>
    <w:rsid w:val="40C15F0C"/>
    <w:rsid w:val="40C477AB"/>
    <w:rsid w:val="40C94DC1"/>
    <w:rsid w:val="40F0234E"/>
    <w:rsid w:val="40F736DC"/>
    <w:rsid w:val="4101455B"/>
    <w:rsid w:val="411029F0"/>
    <w:rsid w:val="41210759"/>
    <w:rsid w:val="4133382B"/>
    <w:rsid w:val="413606A8"/>
    <w:rsid w:val="414130E8"/>
    <w:rsid w:val="414D154E"/>
    <w:rsid w:val="415B3C6B"/>
    <w:rsid w:val="41767C60"/>
    <w:rsid w:val="417C1E33"/>
    <w:rsid w:val="417C34B1"/>
    <w:rsid w:val="418D5DEE"/>
    <w:rsid w:val="41A5138A"/>
    <w:rsid w:val="41BB295C"/>
    <w:rsid w:val="41C21F3C"/>
    <w:rsid w:val="41CB71F2"/>
    <w:rsid w:val="41CD2B7B"/>
    <w:rsid w:val="41DA54D8"/>
    <w:rsid w:val="41DA7286"/>
    <w:rsid w:val="41DB2FFE"/>
    <w:rsid w:val="41E10F14"/>
    <w:rsid w:val="41EF2605"/>
    <w:rsid w:val="41F06AA9"/>
    <w:rsid w:val="41F145CF"/>
    <w:rsid w:val="41F30347"/>
    <w:rsid w:val="41FD2F74"/>
    <w:rsid w:val="42006099"/>
    <w:rsid w:val="42100EF9"/>
    <w:rsid w:val="421502BE"/>
    <w:rsid w:val="42154762"/>
    <w:rsid w:val="42277FF1"/>
    <w:rsid w:val="422B5D33"/>
    <w:rsid w:val="4230334A"/>
    <w:rsid w:val="423B6B2B"/>
    <w:rsid w:val="42446DF5"/>
    <w:rsid w:val="42576B28"/>
    <w:rsid w:val="42672AE3"/>
    <w:rsid w:val="42695F65"/>
    <w:rsid w:val="42823479"/>
    <w:rsid w:val="42845443"/>
    <w:rsid w:val="42864D18"/>
    <w:rsid w:val="428B4A24"/>
    <w:rsid w:val="428C60A6"/>
    <w:rsid w:val="42925DB2"/>
    <w:rsid w:val="42927B60"/>
    <w:rsid w:val="429338D8"/>
    <w:rsid w:val="429513FF"/>
    <w:rsid w:val="429F227D"/>
    <w:rsid w:val="42A33B1C"/>
    <w:rsid w:val="42B75819"/>
    <w:rsid w:val="42BE6BA7"/>
    <w:rsid w:val="42D53EF1"/>
    <w:rsid w:val="42D75573"/>
    <w:rsid w:val="42DA1507"/>
    <w:rsid w:val="42EB7271"/>
    <w:rsid w:val="42F04887"/>
    <w:rsid w:val="42F44377"/>
    <w:rsid w:val="42FA5706"/>
    <w:rsid w:val="42FE51F6"/>
    <w:rsid w:val="43014CE6"/>
    <w:rsid w:val="4306064F"/>
    <w:rsid w:val="430640AA"/>
    <w:rsid w:val="43100A85"/>
    <w:rsid w:val="431762B8"/>
    <w:rsid w:val="431B4D78"/>
    <w:rsid w:val="43244A8B"/>
    <w:rsid w:val="43301127"/>
    <w:rsid w:val="43394480"/>
    <w:rsid w:val="434A21E9"/>
    <w:rsid w:val="435412BA"/>
    <w:rsid w:val="435968D0"/>
    <w:rsid w:val="43654793"/>
    <w:rsid w:val="438F5E4E"/>
    <w:rsid w:val="43917E18"/>
    <w:rsid w:val="43943464"/>
    <w:rsid w:val="439B3A24"/>
    <w:rsid w:val="439E0787"/>
    <w:rsid w:val="43A01E09"/>
    <w:rsid w:val="43A23DD3"/>
    <w:rsid w:val="43A55671"/>
    <w:rsid w:val="43A85162"/>
    <w:rsid w:val="43BC29BB"/>
    <w:rsid w:val="43BD0C0D"/>
    <w:rsid w:val="43C26223"/>
    <w:rsid w:val="43C31F9B"/>
    <w:rsid w:val="43C55D14"/>
    <w:rsid w:val="43CB4D86"/>
    <w:rsid w:val="43CF26EE"/>
    <w:rsid w:val="43D85A47"/>
    <w:rsid w:val="43D917BF"/>
    <w:rsid w:val="43E066A9"/>
    <w:rsid w:val="43E837B0"/>
    <w:rsid w:val="43EA7528"/>
    <w:rsid w:val="43F108B7"/>
    <w:rsid w:val="43F115D4"/>
    <w:rsid w:val="43FF1225"/>
    <w:rsid w:val="441427F7"/>
    <w:rsid w:val="441D78FE"/>
    <w:rsid w:val="441F5424"/>
    <w:rsid w:val="442D2478"/>
    <w:rsid w:val="443133A9"/>
    <w:rsid w:val="44315157"/>
    <w:rsid w:val="444A6219"/>
    <w:rsid w:val="44550E45"/>
    <w:rsid w:val="44557097"/>
    <w:rsid w:val="445F6E8F"/>
    <w:rsid w:val="446472DA"/>
    <w:rsid w:val="44691B4C"/>
    <w:rsid w:val="447339C1"/>
    <w:rsid w:val="44735770"/>
    <w:rsid w:val="44760DBC"/>
    <w:rsid w:val="447B54A6"/>
    <w:rsid w:val="44901E7E"/>
    <w:rsid w:val="44906321"/>
    <w:rsid w:val="4493196E"/>
    <w:rsid w:val="44A973E3"/>
    <w:rsid w:val="44B62081"/>
    <w:rsid w:val="44C77869"/>
    <w:rsid w:val="44D73F50"/>
    <w:rsid w:val="44E2459E"/>
    <w:rsid w:val="44E81CBA"/>
    <w:rsid w:val="44FD7582"/>
    <w:rsid w:val="45102FBE"/>
    <w:rsid w:val="4512175E"/>
    <w:rsid w:val="4517259F"/>
    <w:rsid w:val="451A5BEB"/>
    <w:rsid w:val="451C7BB5"/>
    <w:rsid w:val="451F3201"/>
    <w:rsid w:val="45244CBC"/>
    <w:rsid w:val="452B604A"/>
    <w:rsid w:val="452B7DF8"/>
    <w:rsid w:val="452D3B70"/>
    <w:rsid w:val="45336CAD"/>
    <w:rsid w:val="453A003B"/>
    <w:rsid w:val="453A628D"/>
    <w:rsid w:val="453E3FCF"/>
    <w:rsid w:val="45433394"/>
    <w:rsid w:val="454809AA"/>
    <w:rsid w:val="45482758"/>
    <w:rsid w:val="455530C7"/>
    <w:rsid w:val="4574179F"/>
    <w:rsid w:val="45783CBB"/>
    <w:rsid w:val="4579063A"/>
    <w:rsid w:val="45835E86"/>
    <w:rsid w:val="458539AC"/>
    <w:rsid w:val="4588524B"/>
    <w:rsid w:val="45961716"/>
    <w:rsid w:val="45971FB8"/>
    <w:rsid w:val="45A222D1"/>
    <w:rsid w:val="45A57BAB"/>
    <w:rsid w:val="45C67564"/>
    <w:rsid w:val="45D40490"/>
    <w:rsid w:val="45D43FEC"/>
    <w:rsid w:val="45D87F80"/>
    <w:rsid w:val="45D93CF8"/>
    <w:rsid w:val="45E61C3E"/>
    <w:rsid w:val="45ED3300"/>
    <w:rsid w:val="45F20916"/>
    <w:rsid w:val="45F428E0"/>
    <w:rsid w:val="45F7384D"/>
    <w:rsid w:val="45F96148"/>
    <w:rsid w:val="45FB3C6E"/>
    <w:rsid w:val="46081EE8"/>
    <w:rsid w:val="46141AA7"/>
    <w:rsid w:val="461D3BE5"/>
    <w:rsid w:val="46284338"/>
    <w:rsid w:val="46333408"/>
    <w:rsid w:val="465012D0"/>
    <w:rsid w:val="46503FBA"/>
    <w:rsid w:val="46530A72"/>
    <w:rsid w:val="46574801"/>
    <w:rsid w:val="46603AD2"/>
    <w:rsid w:val="46843C64"/>
    <w:rsid w:val="4685178A"/>
    <w:rsid w:val="46873754"/>
    <w:rsid w:val="469367E2"/>
    <w:rsid w:val="46965745"/>
    <w:rsid w:val="469F0BC3"/>
    <w:rsid w:val="46AC58E1"/>
    <w:rsid w:val="46AF05B5"/>
    <w:rsid w:val="46B1257F"/>
    <w:rsid w:val="46B81B60"/>
    <w:rsid w:val="46BC1650"/>
    <w:rsid w:val="46C202E8"/>
    <w:rsid w:val="46C41D6B"/>
    <w:rsid w:val="46C81375"/>
    <w:rsid w:val="46CE4EDF"/>
    <w:rsid w:val="46E44703"/>
    <w:rsid w:val="46E6047B"/>
    <w:rsid w:val="46F07B2C"/>
    <w:rsid w:val="46F618BC"/>
    <w:rsid w:val="470533D1"/>
    <w:rsid w:val="47091F5B"/>
    <w:rsid w:val="47150D60"/>
    <w:rsid w:val="471C23C0"/>
    <w:rsid w:val="471D19C3"/>
    <w:rsid w:val="474B4782"/>
    <w:rsid w:val="474D674C"/>
    <w:rsid w:val="47670D40"/>
    <w:rsid w:val="47673E30"/>
    <w:rsid w:val="476D4D2D"/>
    <w:rsid w:val="47737835"/>
    <w:rsid w:val="47946129"/>
    <w:rsid w:val="47A619B8"/>
    <w:rsid w:val="47AD71EA"/>
    <w:rsid w:val="47B64EA7"/>
    <w:rsid w:val="47B814E6"/>
    <w:rsid w:val="47B95B8F"/>
    <w:rsid w:val="47C22C96"/>
    <w:rsid w:val="47C75C4C"/>
    <w:rsid w:val="47CA1B4A"/>
    <w:rsid w:val="47D14C87"/>
    <w:rsid w:val="47D209FF"/>
    <w:rsid w:val="47D6521C"/>
    <w:rsid w:val="47D74267"/>
    <w:rsid w:val="47DE1152"/>
    <w:rsid w:val="47E56984"/>
    <w:rsid w:val="47E66258"/>
    <w:rsid w:val="47E744AA"/>
    <w:rsid w:val="47F3290A"/>
    <w:rsid w:val="480F57AF"/>
    <w:rsid w:val="48117779"/>
    <w:rsid w:val="481A32B8"/>
    <w:rsid w:val="481D11EB"/>
    <w:rsid w:val="4828061F"/>
    <w:rsid w:val="482D43E9"/>
    <w:rsid w:val="48302A4C"/>
    <w:rsid w:val="483376F0"/>
    <w:rsid w:val="483E6094"/>
    <w:rsid w:val="48435459"/>
    <w:rsid w:val="484E4529"/>
    <w:rsid w:val="484F2050"/>
    <w:rsid w:val="48537D92"/>
    <w:rsid w:val="48586611"/>
    <w:rsid w:val="48612550"/>
    <w:rsid w:val="4861761A"/>
    <w:rsid w:val="486A6E89"/>
    <w:rsid w:val="486C0E54"/>
    <w:rsid w:val="486C49B0"/>
    <w:rsid w:val="488C3E72"/>
    <w:rsid w:val="488F68F0"/>
    <w:rsid w:val="48961A2D"/>
    <w:rsid w:val="489721D5"/>
    <w:rsid w:val="489B5295"/>
    <w:rsid w:val="48A24875"/>
    <w:rsid w:val="48C42A3E"/>
    <w:rsid w:val="48C90054"/>
    <w:rsid w:val="48CA7928"/>
    <w:rsid w:val="48D10CB7"/>
    <w:rsid w:val="48D507A7"/>
    <w:rsid w:val="48DF5182"/>
    <w:rsid w:val="48E629B4"/>
    <w:rsid w:val="48F0738F"/>
    <w:rsid w:val="48F86243"/>
    <w:rsid w:val="48FA03CF"/>
    <w:rsid w:val="48FD5D7A"/>
    <w:rsid w:val="48FF6F5F"/>
    <w:rsid w:val="49003E49"/>
    <w:rsid w:val="49066BB2"/>
    <w:rsid w:val="491C61D7"/>
    <w:rsid w:val="49282FCC"/>
    <w:rsid w:val="492E435B"/>
    <w:rsid w:val="4941408E"/>
    <w:rsid w:val="494B6CBB"/>
    <w:rsid w:val="4968161B"/>
    <w:rsid w:val="497004D0"/>
    <w:rsid w:val="4972249A"/>
    <w:rsid w:val="49793828"/>
    <w:rsid w:val="497F0713"/>
    <w:rsid w:val="49805057"/>
    <w:rsid w:val="498F5A5D"/>
    <w:rsid w:val="499F2B63"/>
    <w:rsid w:val="49A14B2D"/>
    <w:rsid w:val="49A34401"/>
    <w:rsid w:val="49B07FC0"/>
    <w:rsid w:val="49BB2B14"/>
    <w:rsid w:val="49BC54C3"/>
    <w:rsid w:val="49CD76D0"/>
    <w:rsid w:val="49DB6D62"/>
    <w:rsid w:val="49DE4242"/>
    <w:rsid w:val="49E1317B"/>
    <w:rsid w:val="49E43FAC"/>
    <w:rsid w:val="49E60792"/>
    <w:rsid w:val="49EA0282"/>
    <w:rsid w:val="49EC3FFA"/>
    <w:rsid w:val="49F66C27"/>
    <w:rsid w:val="49F904C5"/>
    <w:rsid w:val="49FE1F7F"/>
    <w:rsid w:val="4A027CBD"/>
    <w:rsid w:val="4A0A26D2"/>
    <w:rsid w:val="4A111CB3"/>
    <w:rsid w:val="4A1452FF"/>
    <w:rsid w:val="4A225C6E"/>
    <w:rsid w:val="4A2F20BE"/>
    <w:rsid w:val="4A407EA2"/>
    <w:rsid w:val="4A4C2CEB"/>
    <w:rsid w:val="4A4C4A99"/>
    <w:rsid w:val="4A525E27"/>
    <w:rsid w:val="4A5676C5"/>
    <w:rsid w:val="4A5D4EF8"/>
    <w:rsid w:val="4A743FEF"/>
    <w:rsid w:val="4A7A7858"/>
    <w:rsid w:val="4A7D4C52"/>
    <w:rsid w:val="4A802994"/>
    <w:rsid w:val="4A881849"/>
    <w:rsid w:val="4A8C1339"/>
    <w:rsid w:val="4A8F0121"/>
    <w:rsid w:val="4A8F083C"/>
    <w:rsid w:val="4A932ECE"/>
    <w:rsid w:val="4A9D52F4"/>
    <w:rsid w:val="4A9E2E1A"/>
    <w:rsid w:val="4AA2290B"/>
    <w:rsid w:val="4AAA61F4"/>
    <w:rsid w:val="4AAE7501"/>
    <w:rsid w:val="4AB34B18"/>
    <w:rsid w:val="4AB8212E"/>
    <w:rsid w:val="4ABB577A"/>
    <w:rsid w:val="4ABD24B3"/>
    <w:rsid w:val="4ACF1226"/>
    <w:rsid w:val="4AD22955"/>
    <w:rsid w:val="4AD4683C"/>
    <w:rsid w:val="4AD625B4"/>
    <w:rsid w:val="4AE20F59"/>
    <w:rsid w:val="4AEB42B2"/>
    <w:rsid w:val="4AF018C8"/>
    <w:rsid w:val="4B054C48"/>
    <w:rsid w:val="4B1D4687"/>
    <w:rsid w:val="4B2477C4"/>
    <w:rsid w:val="4B2C0426"/>
    <w:rsid w:val="4B310E2D"/>
    <w:rsid w:val="4B3C2D5F"/>
    <w:rsid w:val="4B4B4D50"/>
    <w:rsid w:val="4B4B7123"/>
    <w:rsid w:val="4B541BD0"/>
    <w:rsid w:val="4B616322"/>
    <w:rsid w:val="4B69167A"/>
    <w:rsid w:val="4B771FE9"/>
    <w:rsid w:val="4B7C315C"/>
    <w:rsid w:val="4B7E5126"/>
    <w:rsid w:val="4B840262"/>
    <w:rsid w:val="4B865D88"/>
    <w:rsid w:val="4B90799F"/>
    <w:rsid w:val="4B977F95"/>
    <w:rsid w:val="4BA6642B"/>
    <w:rsid w:val="4BA8188C"/>
    <w:rsid w:val="4BA91A77"/>
    <w:rsid w:val="4BB723E6"/>
    <w:rsid w:val="4BBC5C4E"/>
    <w:rsid w:val="4BD25472"/>
    <w:rsid w:val="4BDC1E4C"/>
    <w:rsid w:val="4BF278C2"/>
    <w:rsid w:val="4BF47196"/>
    <w:rsid w:val="4BF76C86"/>
    <w:rsid w:val="4C0849EF"/>
    <w:rsid w:val="4C0F3FD0"/>
    <w:rsid w:val="4C123AC0"/>
    <w:rsid w:val="4C196BFC"/>
    <w:rsid w:val="4C366F1C"/>
    <w:rsid w:val="4C3677AE"/>
    <w:rsid w:val="4C3954F1"/>
    <w:rsid w:val="4C3C0B3D"/>
    <w:rsid w:val="4C3D6D8F"/>
    <w:rsid w:val="4C4023DB"/>
    <w:rsid w:val="4C4719BC"/>
    <w:rsid w:val="4C51283A"/>
    <w:rsid w:val="4C52210E"/>
    <w:rsid w:val="4C547C35"/>
    <w:rsid w:val="4C59349D"/>
    <w:rsid w:val="4C60482B"/>
    <w:rsid w:val="4C6360CA"/>
    <w:rsid w:val="4C646910"/>
    <w:rsid w:val="4C6B24D1"/>
    <w:rsid w:val="4C7B78B7"/>
    <w:rsid w:val="4C7E73A7"/>
    <w:rsid w:val="4C7F6730"/>
    <w:rsid w:val="4C83051A"/>
    <w:rsid w:val="4C854292"/>
    <w:rsid w:val="4C87000A"/>
    <w:rsid w:val="4C8D3147"/>
    <w:rsid w:val="4C9B3AB5"/>
    <w:rsid w:val="4C9B5863"/>
    <w:rsid w:val="4C9C4528"/>
    <w:rsid w:val="4C9E0CAE"/>
    <w:rsid w:val="4CA85525"/>
    <w:rsid w:val="4CB44B77"/>
    <w:rsid w:val="4CB701C3"/>
    <w:rsid w:val="4CBD3A2C"/>
    <w:rsid w:val="4CC530DC"/>
    <w:rsid w:val="4CDB65A8"/>
    <w:rsid w:val="4CDD40CE"/>
    <w:rsid w:val="4CE70AA9"/>
    <w:rsid w:val="4CE76CFB"/>
    <w:rsid w:val="4CE94821"/>
    <w:rsid w:val="4CF84A64"/>
    <w:rsid w:val="4CFB27A6"/>
    <w:rsid w:val="4D091CAB"/>
    <w:rsid w:val="4D172984"/>
    <w:rsid w:val="4D241CFD"/>
    <w:rsid w:val="4D357A66"/>
    <w:rsid w:val="4D4001B9"/>
    <w:rsid w:val="4D4203D5"/>
    <w:rsid w:val="4D467EC5"/>
    <w:rsid w:val="4D537EEC"/>
    <w:rsid w:val="4D677E3B"/>
    <w:rsid w:val="4D693BB4"/>
    <w:rsid w:val="4D6C7200"/>
    <w:rsid w:val="4D751B19"/>
    <w:rsid w:val="4D752558"/>
    <w:rsid w:val="4D7A7B6F"/>
    <w:rsid w:val="4D7F6F33"/>
    <w:rsid w:val="4D866514"/>
    <w:rsid w:val="4D8D4B85"/>
    <w:rsid w:val="4D92310A"/>
    <w:rsid w:val="4D9D385D"/>
    <w:rsid w:val="4DA370C6"/>
    <w:rsid w:val="4DA86EA1"/>
    <w:rsid w:val="4DAB41CC"/>
    <w:rsid w:val="4DB82445"/>
    <w:rsid w:val="4DBD7A5B"/>
    <w:rsid w:val="4DBF44B5"/>
    <w:rsid w:val="4DBF5582"/>
    <w:rsid w:val="4DC42B98"/>
    <w:rsid w:val="4DC45FEF"/>
    <w:rsid w:val="4DC64B62"/>
    <w:rsid w:val="4DC94652"/>
    <w:rsid w:val="4DDF3E76"/>
    <w:rsid w:val="4DF9516D"/>
    <w:rsid w:val="4E015B9A"/>
    <w:rsid w:val="4E035DB6"/>
    <w:rsid w:val="4E1753BE"/>
    <w:rsid w:val="4E281379"/>
    <w:rsid w:val="4E353A96"/>
    <w:rsid w:val="4E3B72FE"/>
    <w:rsid w:val="4E3C3076"/>
    <w:rsid w:val="4E402B66"/>
    <w:rsid w:val="4E467A51"/>
    <w:rsid w:val="4E4F3CEB"/>
    <w:rsid w:val="4E5B34FC"/>
    <w:rsid w:val="4E662BAB"/>
    <w:rsid w:val="4E6C7E7F"/>
    <w:rsid w:val="4E7B3B9E"/>
    <w:rsid w:val="4E8A5B90"/>
    <w:rsid w:val="4E8D5680"/>
    <w:rsid w:val="4E9764FE"/>
    <w:rsid w:val="4EA2112B"/>
    <w:rsid w:val="4EAC3D58"/>
    <w:rsid w:val="4EB90223"/>
    <w:rsid w:val="4EB96475"/>
    <w:rsid w:val="4EC07803"/>
    <w:rsid w:val="4ECA6411"/>
    <w:rsid w:val="4EDE0627"/>
    <w:rsid w:val="4EDF237F"/>
    <w:rsid w:val="4EE72FE2"/>
    <w:rsid w:val="4EEA0D24"/>
    <w:rsid w:val="4EEC5281"/>
    <w:rsid w:val="4EF75830"/>
    <w:rsid w:val="4EF92D15"/>
    <w:rsid w:val="4EFD0A57"/>
    <w:rsid w:val="4F0040A4"/>
    <w:rsid w:val="4F0A4F22"/>
    <w:rsid w:val="4F0D5A12"/>
    <w:rsid w:val="4F1638C7"/>
    <w:rsid w:val="4F244236"/>
    <w:rsid w:val="4F253B0A"/>
    <w:rsid w:val="4F2E6E63"/>
    <w:rsid w:val="4F3A5808"/>
    <w:rsid w:val="4F5543EF"/>
    <w:rsid w:val="4F5D3224"/>
    <w:rsid w:val="4F5F0DCA"/>
    <w:rsid w:val="4F697E9B"/>
    <w:rsid w:val="4F702FD7"/>
    <w:rsid w:val="4F714FA1"/>
    <w:rsid w:val="4F817EC1"/>
    <w:rsid w:val="4F8503B4"/>
    <w:rsid w:val="4F8847C5"/>
    <w:rsid w:val="4F8E16AF"/>
    <w:rsid w:val="4F92218D"/>
    <w:rsid w:val="4F9273F2"/>
    <w:rsid w:val="4F95534D"/>
    <w:rsid w:val="4F9667B6"/>
    <w:rsid w:val="4F9A3F25"/>
    <w:rsid w:val="4FA42C81"/>
    <w:rsid w:val="4FB1539E"/>
    <w:rsid w:val="4FB21842"/>
    <w:rsid w:val="4FBC446F"/>
    <w:rsid w:val="4FBE28EB"/>
    <w:rsid w:val="4FDE24B2"/>
    <w:rsid w:val="4FE61D1B"/>
    <w:rsid w:val="4FF9121F"/>
    <w:rsid w:val="4FF97471"/>
    <w:rsid w:val="50002681"/>
    <w:rsid w:val="500600CE"/>
    <w:rsid w:val="500D6A78"/>
    <w:rsid w:val="50106568"/>
    <w:rsid w:val="501871CB"/>
    <w:rsid w:val="501F67AB"/>
    <w:rsid w:val="5023004A"/>
    <w:rsid w:val="5030545B"/>
    <w:rsid w:val="50334005"/>
    <w:rsid w:val="50373AF5"/>
    <w:rsid w:val="50506965"/>
    <w:rsid w:val="5059342B"/>
    <w:rsid w:val="5060129E"/>
    <w:rsid w:val="50616DC4"/>
    <w:rsid w:val="507C1E50"/>
    <w:rsid w:val="50800F93"/>
    <w:rsid w:val="508B764F"/>
    <w:rsid w:val="508F3931"/>
    <w:rsid w:val="50901457"/>
    <w:rsid w:val="50915F48"/>
    <w:rsid w:val="50942CF5"/>
    <w:rsid w:val="509B4084"/>
    <w:rsid w:val="509E1DC6"/>
    <w:rsid w:val="509E3B74"/>
    <w:rsid w:val="50A05B3E"/>
    <w:rsid w:val="50A63927"/>
    <w:rsid w:val="50AF1034"/>
    <w:rsid w:val="50B54D9E"/>
    <w:rsid w:val="50B60EBE"/>
    <w:rsid w:val="50B82E88"/>
    <w:rsid w:val="50C17863"/>
    <w:rsid w:val="50CF3D2E"/>
    <w:rsid w:val="50E1178F"/>
    <w:rsid w:val="50F97A16"/>
    <w:rsid w:val="50FB2D75"/>
    <w:rsid w:val="510A2FB8"/>
    <w:rsid w:val="51275918"/>
    <w:rsid w:val="512F6EC2"/>
    <w:rsid w:val="513242BC"/>
    <w:rsid w:val="514F30C0"/>
    <w:rsid w:val="515E27BB"/>
    <w:rsid w:val="51600E2A"/>
    <w:rsid w:val="51644DBE"/>
    <w:rsid w:val="51677D19"/>
    <w:rsid w:val="516C5A20"/>
    <w:rsid w:val="51733EAB"/>
    <w:rsid w:val="517F5754"/>
    <w:rsid w:val="518072D6"/>
    <w:rsid w:val="51984A67"/>
    <w:rsid w:val="51B678C8"/>
    <w:rsid w:val="51BB2504"/>
    <w:rsid w:val="51BF1FF4"/>
    <w:rsid w:val="51C15D6C"/>
    <w:rsid w:val="51C615D4"/>
    <w:rsid w:val="51C8534D"/>
    <w:rsid w:val="51CB6BEB"/>
    <w:rsid w:val="51CD2963"/>
    <w:rsid w:val="51D05FAF"/>
    <w:rsid w:val="51D443D7"/>
    <w:rsid w:val="51ED6AE7"/>
    <w:rsid w:val="51F07A9F"/>
    <w:rsid w:val="51F36142"/>
    <w:rsid w:val="520619D1"/>
    <w:rsid w:val="52065E75"/>
    <w:rsid w:val="5207117A"/>
    <w:rsid w:val="521A36CE"/>
    <w:rsid w:val="521C7446"/>
    <w:rsid w:val="52287B99"/>
    <w:rsid w:val="523F3135"/>
    <w:rsid w:val="52416EAD"/>
    <w:rsid w:val="524D5852"/>
    <w:rsid w:val="525766D1"/>
    <w:rsid w:val="52650DED"/>
    <w:rsid w:val="526F3A1A"/>
    <w:rsid w:val="52701749"/>
    <w:rsid w:val="52764F75"/>
    <w:rsid w:val="527C0FAA"/>
    <w:rsid w:val="527F355C"/>
    <w:rsid w:val="52921D69"/>
    <w:rsid w:val="52976ACD"/>
    <w:rsid w:val="529F5982"/>
    <w:rsid w:val="52A64F62"/>
    <w:rsid w:val="52AB2578"/>
    <w:rsid w:val="52E53CDC"/>
    <w:rsid w:val="52F91536"/>
    <w:rsid w:val="53000B16"/>
    <w:rsid w:val="5314011E"/>
    <w:rsid w:val="53310CD0"/>
    <w:rsid w:val="534A4946"/>
    <w:rsid w:val="534C2BE5"/>
    <w:rsid w:val="536A2433"/>
    <w:rsid w:val="536E3CD2"/>
    <w:rsid w:val="537312E8"/>
    <w:rsid w:val="53746E0E"/>
    <w:rsid w:val="53763657"/>
    <w:rsid w:val="537D2167"/>
    <w:rsid w:val="537D3F15"/>
    <w:rsid w:val="537F5871"/>
    <w:rsid w:val="5386726D"/>
    <w:rsid w:val="538B4884"/>
    <w:rsid w:val="5394125E"/>
    <w:rsid w:val="53963229"/>
    <w:rsid w:val="539F3E8B"/>
    <w:rsid w:val="53B67427"/>
    <w:rsid w:val="53BC17B3"/>
    <w:rsid w:val="53C11A9A"/>
    <w:rsid w:val="53F73CC7"/>
    <w:rsid w:val="540006A2"/>
    <w:rsid w:val="54023AC0"/>
    <w:rsid w:val="54071A30"/>
    <w:rsid w:val="54077C82"/>
    <w:rsid w:val="540D34EB"/>
    <w:rsid w:val="543C3DD0"/>
    <w:rsid w:val="543E2F94"/>
    <w:rsid w:val="544467E1"/>
    <w:rsid w:val="54492049"/>
    <w:rsid w:val="54534BA3"/>
    <w:rsid w:val="54662BFB"/>
    <w:rsid w:val="547215A0"/>
    <w:rsid w:val="5474356A"/>
    <w:rsid w:val="54947768"/>
    <w:rsid w:val="54A84FC1"/>
    <w:rsid w:val="54B43966"/>
    <w:rsid w:val="54B971CF"/>
    <w:rsid w:val="54BB0064"/>
    <w:rsid w:val="54BC6CBF"/>
    <w:rsid w:val="54CF07A0"/>
    <w:rsid w:val="54D538DD"/>
    <w:rsid w:val="54DE6C35"/>
    <w:rsid w:val="54FB45ED"/>
    <w:rsid w:val="55057D15"/>
    <w:rsid w:val="550B72FE"/>
    <w:rsid w:val="55144405"/>
    <w:rsid w:val="55175CA3"/>
    <w:rsid w:val="551B1F3B"/>
    <w:rsid w:val="552F123F"/>
    <w:rsid w:val="5536081F"/>
    <w:rsid w:val="55371339"/>
    <w:rsid w:val="55393E6B"/>
    <w:rsid w:val="554C1DF1"/>
    <w:rsid w:val="556829A3"/>
    <w:rsid w:val="55684751"/>
    <w:rsid w:val="55766E6E"/>
    <w:rsid w:val="5579695E"/>
    <w:rsid w:val="557B26D6"/>
    <w:rsid w:val="55850EFA"/>
    <w:rsid w:val="558A46C7"/>
    <w:rsid w:val="55913CA7"/>
    <w:rsid w:val="559460CF"/>
    <w:rsid w:val="55983288"/>
    <w:rsid w:val="55992B5C"/>
    <w:rsid w:val="559D20CD"/>
    <w:rsid w:val="55A75279"/>
    <w:rsid w:val="55A85BA8"/>
    <w:rsid w:val="55AF2380"/>
    <w:rsid w:val="55B026BB"/>
    <w:rsid w:val="55B31E70"/>
    <w:rsid w:val="55BD4A9D"/>
    <w:rsid w:val="55CC1183"/>
    <w:rsid w:val="55D1679A"/>
    <w:rsid w:val="56066443"/>
    <w:rsid w:val="56150435"/>
    <w:rsid w:val="561A5A4B"/>
    <w:rsid w:val="562B7D0F"/>
    <w:rsid w:val="563D5BDD"/>
    <w:rsid w:val="56401823"/>
    <w:rsid w:val="56403F6F"/>
    <w:rsid w:val="56464A92"/>
    <w:rsid w:val="564718DC"/>
    <w:rsid w:val="565076BF"/>
    <w:rsid w:val="56530F5D"/>
    <w:rsid w:val="565F7902"/>
    <w:rsid w:val="566118CC"/>
    <w:rsid w:val="56682C5A"/>
    <w:rsid w:val="56691071"/>
    <w:rsid w:val="566B274A"/>
    <w:rsid w:val="56777341"/>
    <w:rsid w:val="567843AF"/>
    <w:rsid w:val="56794E67"/>
    <w:rsid w:val="56813D1C"/>
    <w:rsid w:val="56815ACA"/>
    <w:rsid w:val="568630E0"/>
    <w:rsid w:val="56870E70"/>
    <w:rsid w:val="568A41B8"/>
    <w:rsid w:val="568E01E7"/>
    <w:rsid w:val="568F6454"/>
    <w:rsid w:val="56933A4F"/>
    <w:rsid w:val="56982E14"/>
    <w:rsid w:val="56A143BE"/>
    <w:rsid w:val="56AB2341"/>
    <w:rsid w:val="56BC2FA6"/>
    <w:rsid w:val="56BF65F2"/>
    <w:rsid w:val="56C37E91"/>
    <w:rsid w:val="56D227CA"/>
    <w:rsid w:val="56DF6C95"/>
    <w:rsid w:val="56E11FFE"/>
    <w:rsid w:val="56E12A0D"/>
    <w:rsid w:val="56E147BB"/>
    <w:rsid w:val="56E30533"/>
    <w:rsid w:val="56E46B61"/>
    <w:rsid w:val="56E60023"/>
    <w:rsid w:val="56F84D77"/>
    <w:rsid w:val="56FC33A3"/>
    <w:rsid w:val="56FE35BF"/>
    <w:rsid w:val="57034731"/>
    <w:rsid w:val="57044A0A"/>
    <w:rsid w:val="57233025"/>
    <w:rsid w:val="57266671"/>
    <w:rsid w:val="572A6162"/>
    <w:rsid w:val="57376AD1"/>
    <w:rsid w:val="57415259"/>
    <w:rsid w:val="57441E9D"/>
    <w:rsid w:val="57481790"/>
    <w:rsid w:val="575651A9"/>
    <w:rsid w:val="577A0ADC"/>
    <w:rsid w:val="577B4C0F"/>
    <w:rsid w:val="578A6C00"/>
    <w:rsid w:val="578B1598"/>
    <w:rsid w:val="578C0BCA"/>
    <w:rsid w:val="578F614C"/>
    <w:rsid w:val="57931F59"/>
    <w:rsid w:val="57996E43"/>
    <w:rsid w:val="57A557E8"/>
    <w:rsid w:val="57BE68AA"/>
    <w:rsid w:val="57C71CB3"/>
    <w:rsid w:val="57F30C49"/>
    <w:rsid w:val="57F347A6"/>
    <w:rsid w:val="57F549C2"/>
    <w:rsid w:val="58021BEA"/>
    <w:rsid w:val="580D7BDD"/>
    <w:rsid w:val="581035A9"/>
    <w:rsid w:val="58160D7C"/>
    <w:rsid w:val="581F1A3E"/>
    <w:rsid w:val="583059FA"/>
    <w:rsid w:val="5838665C"/>
    <w:rsid w:val="583D3C73"/>
    <w:rsid w:val="584414A5"/>
    <w:rsid w:val="58515970"/>
    <w:rsid w:val="58575558"/>
    <w:rsid w:val="585D5314"/>
    <w:rsid w:val="58676F42"/>
    <w:rsid w:val="58690F0C"/>
    <w:rsid w:val="586E207E"/>
    <w:rsid w:val="58733B38"/>
    <w:rsid w:val="58953AAF"/>
    <w:rsid w:val="5895585D"/>
    <w:rsid w:val="5898359F"/>
    <w:rsid w:val="589D0BB5"/>
    <w:rsid w:val="589D2963"/>
    <w:rsid w:val="58A65CBC"/>
    <w:rsid w:val="58AB6E2E"/>
    <w:rsid w:val="58B73A25"/>
    <w:rsid w:val="58BA1767"/>
    <w:rsid w:val="58BD6B62"/>
    <w:rsid w:val="58C13A19"/>
    <w:rsid w:val="58C6010C"/>
    <w:rsid w:val="58C86BCE"/>
    <w:rsid w:val="58CF5213"/>
    <w:rsid w:val="58D004CB"/>
    <w:rsid w:val="58D36385"/>
    <w:rsid w:val="58E248AA"/>
    <w:rsid w:val="58E40592"/>
    <w:rsid w:val="58E42340"/>
    <w:rsid w:val="58ED5699"/>
    <w:rsid w:val="58F24A5D"/>
    <w:rsid w:val="58F85DEC"/>
    <w:rsid w:val="590C7B12"/>
    <w:rsid w:val="59113D03"/>
    <w:rsid w:val="592310BA"/>
    <w:rsid w:val="592D018B"/>
    <w:rsid w:val="5949537F"/>
    <w:rsid w:val="595474C6"/>
    <w:rsid w:val="59576FB6"/>
    <w:rsid w:val="596B480F"/>
    <w:rsid w:val="597628B4"/>
    <w:rsid w:val="59814033"/>
    <w:rsid w:val="59853B23"/>
    <w:rsid w:val="59943D66"/>
    <w:rsid w:val="5999312B"/>
    <w:rsid w:val="59A0270B"/>
    <w:rsid w:val="59AC10B0"/>
    <w:rsid w:val="59AD307A"/>
    <w:rsid w:val="59B11512"/>
    <w:rsid w:val="59B14918"/>
    <w:rsid w:val="59B44408"/>
    <w:rsid w:val="59BA6CC4"/>
    <w:rsid w:val="59BE7035"/>
    <w:rsid w:val="59C06909"/>
    <w:rsid w:val="59C20498"/>
    <w:rsid w:val="59C878CA"/>
    <w:rsid w:val="59CA3C2C"/>
    <w:rsid w:val="59CB7C49"/>
    <w:rsid w:val="59DC6E64"/>
    <w:rsid w:val="59E96214"/>
    <w:rsid w:val="5A0233C6"/>
    <w:rsid w:val="5A026F22"/>
    <w:rsid w:val="5A0507C0"/>
    <w:rsid w:val="5A0A4028"/>
    <w:rsid w:val="5A105AE3"/>
    <w:rsid w:val="5A184997"/>
    <w:rsid w:val="5A1C68DD"/>
    <w:rsid w:val="5A250E62"/>
    <w:rsid w:val="5A276988"/>
    <w:rsid w:val="5A2A0227"/>
    <w:rsid w:val="5A364E1D"/>
    <w:rsid w:val="5A44578C"/>
    <w:rsid w:val="5A511C57"/>
    <w:rsid w:val="5A584D94"/>
    <w:rsid w:val="5A5D57C3"/>
    <w:rsid w:val="5A64198B"/>
    <w:rsid w:val="5A7B6CD4"/>
    <w:rsid w:val="5A8B5169"/>
    <w:rsid w:val="5A902780"/>
    <w:rsid w:val="5A9C7376"/>
    <w:rsid w:val="5AAB580B"/>
    <w:rsid w:val="5AAC50E0"/>
    <w:rsid w:val="5ABD72ED"/>
    <w:rsid w:val="5ACA3A04"/>
    <w:rsid w:val="5ACD39D4"/>
    <w:rsid w:val="5AD14B46"/>
    <w:rsid w:val="5AD308BE"/>
    <w:rsid w:val="5AD703AE"/>
    <w:rsid w:val="5ADB1DB8"/>
    <w:rsid w:val="5ADB4549"/>
    <w:rsid w:val="5AE623A0"/>
    <w:rsid w:val="5AF80325"/>
    <w:rsid w:val="5B1E5FDD"/>
    <w:rsid w:val="5B24111A"/>
    <w:rsid w:val="5B2829B8"/>
    <w:rsid w:val="5B3F2D8B"/>
    <w:rsid w:val="5B57329D"/>
    <w:rsid w:val="5B61236E"/>
    <w:rsid w:val="5B6D2E51"/>
    <w:rsid w:val="5B765E19"/>
    <w:rsid w:val="5B773940"/>
    <w:rsid w:val="5B77749C"/>
    <w:rsid w:val="5B791466"/>
    <w:rsid w:val="5B933EEF"/>
    <w:rsid w:val="5B995664"/>
    <w:rsid w:val="5BA02E96"/>
    <w:rsid w:val="5BA26C0E"/>
    <w:rsid w:val="5BB73D3C"/>
    <w:rsid w:val="5BCC5A39"/>
    <w:rsid w:val="5BD60666"/>
    <w:rsid w:val="5BE663CF"/>
    <w:rsid w:val="5BED4B99"/>
    <w:rsid w:val="5BED775E"/>
    <w:rsid w:val="5BF64864"/>
    <w:rsid w:val="5BFD2097"/>
    <w:rsid w:val="5C0056E3"/>
    <w:rsid w:val="5C135D2C"/>
    <w:rsid w:val="5C1379D7"/>
    <w:rsid w:val="5C1D0043"/>
    <w:rsid w:val="5C2A09B2"/>
    <w:rsid w:val="5C3B2BBF"/>
    <w:rsid w:val="5C3D6937"/>
    <w:rsid w:val="5C3F445D"/>
    <w:rsid w:val="5C451348"/>
    <w:rsid w:val="5C4A2E02"/>
    <w:rsid w:val="5C553C81"/>
    <w:rsid w:val="5C593045"/>
    <w:rsid w:val="5C7D31D8"/>
    <w:rsid w:val="5C825E93"/>
    <w:rsid w:val="5C910A31"/>
    <w:rsid w:val="5CA6628A"/>
    <w:rsid w:val="5CAB1AF3"/>
    <w:rsid w:val="5CBB785C"/>
    <w:rsid w:val="5CBF10FA"/>
    <w:rsid w:val="5CC76201"/>
    <w:rsid w:val="5CC901CB"/>
    <w:rsid w:val="5CCA7A71"/>
    <w:rsid w:val="5CD4202A"/>
    <w:rsid w:val="5CF05758"/>
    <w:rsid w:val="5D080CF3"/>
    <w:rsid w:val="5D086F45"/>
    <w:rsid w:val="5D213B63"/>
    <w:rsid w:val="5D235B2D"/>
    <w:rsid w:val="5D285959"/>
    <w:rsid w:val="5D2D075A"/>
    <w:rsid w:val="5D3715D8"/>
    <w:rsid w:val="5D375134"/>
    <w:rsid w:val="5D3F048D"/>
    <w:rsid w:val="5D404406"/>
    <w:rsid w:val="5D423AD9"/>
    <w:rsid w:val="5D465377"/>
    <w:rsid w:val="5D4B6E32"/>
    <w:rsid w:val="5D517622"/>
    <w:rsid w:val="5D59154F"/>
    <w:rsid w:val="5D6F2B20"/>
    <w:rsid w:val="5D706898"/>
    <w:rsid w:val="5D7243BE"/>
    <w:rsid w:val="5D7A3273"/>
    <w:rsid w:val="5D7A7717"/>
    <w:rsid w:val="5D902A97"/>
    <w:rsid w:val="5D942587"/>
    <w:rsid w:val="5DA14CA4"/>
    <w:rsid w:val="5DA56542"/>
    <w:rsid w:val="5DA622BA"/>
    <w:rsid w:val="5DAE274F"/>
    <w:rsid w:val="5DD07337"/>
    <w:rsid w:val="5DD15589"/>
    <w:rsid w:val="5DD2630F"/>
    <w:rsid w:val="5DE43D51"/>
    <w:rsid w:val="5DFB149C"/>
    <w:rsid w:val="5DFC012C"/>
    <w:rsid w:val="5E023994"/>
    <w:rsid w:val="5E174F66"/>
    <w:rsid w:val="5E2B2110"/>
    <w:rsid w:val="5E2F22B0"/>
    <w:rsid w:val="5E331DA0"/>
    <w:rsid w:val="5E3873B6"/>
    <w:rsid w:val="5E3A30FA"/>
    <w:rsid w:val="5E4775F9"/>
    <w:rsid w:val="5E483371"/>
    <w:rsid w:val="5E59557E"/>
    <w:rsid w:val="5E6006BB"/>
    <w:rsid w:val="5E6477F1"/>
    <w:rsid w:val="5E6A138B"/>
    <w:rsid w:val="5E6F4DA2"/>
    <w:rsid w:val="5E7423B8"/>
    <w:rsid w:val="5E987E55"/>
    <w:rsid w:val="5E99597B"/>
    <w:rsid w:val="5EA22A81"/>
    <w:rsid w:val="5EA66A16"/>
    <w:rsid w:val="5EAC737F"/>
    <w:rsid w:val="5EB01642"/>
    <w:rsid w:val="5EB03D8B"/>
    <w:rsid w:val="5EB3299F"/>
    <w:rsid w:val="5EB32EE1"/>
    <w:rsid w:val="5EC92704"/>
    <w:rsid w:val="5ED510A9"/>
    <w:rsid w:val="5EDD1D0C"/>
    <w:rsid w:val="5EE43CE8"/>
    <w:rsid w:val="5EEA61D6"/>
    <w:rsid w:val="5EEE5CC7"/>
    <w:rsid w:val="5EF157B7"/>
    <w:rsid w:val="5EF332DD"/>
    <w:rsid w:val="5EF37781"/>
    <w:rsid w:val="5EF86B45"/>
    <w:rsid w:val="5EFA0B0F"/>
    <w:rsid w:val="5EFF1C82"/>
    <w:rsid w:val="5EFF6126"/>
    <w:rsid w:val="5F011E9E"/>
    <w:rsid w:val="5F1576F7"/>
    <w:rsid w:val="5F1C2834"/>
    <w:rsid w:val="5F223BC2"/>
    <w:rsid w:val="5F516F81"/>
    <w:rsid w:val="5F5A15AE"/>
    <w:rsid w:val="5F5A609A"/>
    <w:rsid w:val="5F5D4BFA"/>
    <w:rsid w:val="5F6146EB"/>
    <w:rsid w:val="5F6441DB"/>
    <w:rsid w:val="5F677827"/>
    <w:rsid w:val="5F6B7317"/>
    <w:rsid w:val="5F776977"/>
    <w:rsid w:val="5F806726"/>
    <w:rsid w:val="5F814D8D"/>
    <w:rsid w:val="5F8403D9"/>
    <w:rsid w:val="5F895ABF"/>
    <w:rsid w:val="5F8A1207"/>
    <w:rsid w:val="5FB07420"/>
    <w:rsid w:val="5FB54A36"/>
    <w:rsid w:val="5FC31CF1"/>
    <w:rsid w:val="5FCB6008"/>
    <w:rsid w:val="5FD924D3"/>
    <w:rsid w:val="5FE175D9"/>
    <w:rsid w:val="5FE35E29"/>
    <w:rsid w:val="5FE61B61"/>
    <w:rsid w:val="5FF13CC0"/>
    <w:rsid w:val="5FF27A39"/>
    <w:rsid w:val="5FF856CD"/>
    <w:rsid w:val="60003F04"/>
    <w:rsid w:val="6008100A"/>
    <w:rsid w:val="600D4872"/>
    <w:rsid w:val="60163727"/>
    <w:rsid w:val="6028345A"/>
    <w:rsid w:val="602F47E9"/>
    <w:rsid w:val="6031230F"/>
    <w:rsid w:val="603B13E0"/>
    <w:rsid w:val="604E1113"/>
    <w:rsid w:val="60536729"/>
    <w:rsid w:val="60591866"/>
    <w:rsid w:val="6062058B"/>
    <w:rsid w:val="60652D5F"/>
    <w:rsid w:val="607C7302"/>
    <w:rsid w:val="60805044"/>
    <w:rsid w:val="60874625"/>
    <w:rsid w:val="6098413C"/>
    <w:rsid w:val="609A237A"/>
    <w:rsid w:val="60A9459B"/>
    <w:rsid w:val="60AE3960"/>
    <w:rsid w:val="60AF3751"/>
    <w:rsid w:val="60C03693"/>
    <w:rsid w:val="60C5514D"/>
    <w:rsid w:val="60C70EC5"/>
    <w:rsid w:val="60CC028A"/>
    <w:rsid w:val="60CC64DC"/>
    <w:rsid w:val="60D62EB6"/>
    <w:rsid w:val="60F03C99"/>
    <w:rsid w:val="60F11A9E"/>
    <w:rsid w:val="61045C75"/>
    <w:rsid w:val="61137C66"/>
    <w:rsid w:val="613F394C"/>
    <w:rsid w:val="614C4B7F"/>
    <w:rsid w:val="615564D1"/>
    <w:rsid w:val="61573FF7"/>
    <w:rsid w:val="61695AD8"/>
    <w:rsid w:val="61722BDF"/>
    <w:rsid w:val="617D1584"/>
    <w:rsid w:val="61842912"/>
    <w:rsid w:val="61897F29"/>
    <w:rsid w:val="619D39D4"/>
    <w:rsid w:val="61A94127"/>
    <w:rsid w:val="61B37CD9"/>
    <w:rsid w:val="61B551C2"/>
    <w:rsid w:val="61B64B12"/>
    <w:rsid w:val="61B74A96"/>
    <w:rsid w:val="61C14EB2"/>
    <w:rsid w:val="61C64CD9"/>
    <w:rsid w:val="61C80A51"/>
    <w:rsid w:val="61DA0784"/>
    <w:rsid w:val="61F25ACE"/>
    <w:rsid w:val="61F93300"/>
    <w:rsid w:val="61FF01EB"/>
    <w:rsid w:val="6200468F"/>
    <w:rsid w:val="6200629B"/>
    <w:rsid w:val="62075309"/>
    <w:rsid w:val="620D2908"/>
    <w:rsid w:val="62105B23"/>
    <w:rsid w:val="621E2D67"/>
    <w:rsid w:val="62261C1B"/>
    <w:rsid w:val="62306C2E"/>
    <w:rsid w:val="6241391E"/>
    <w:rsid w:val="6243457B"/>
    <w:rsid w:val="624F4CCE"/>
    <w:rsid w:val="625247BE"/>
    <w:rsid w:val="626369CC"/>
    <w:rsid w:val="626A7D5A"/>
    <w:rsid w:val="62857471"/>
    <w:rsid w:val="628F77C1"/>
    <w:rsid w:val="6291178B"/>
    <w:rsid w:val="629372B1"/>
    <w:rsid w:val="62943029"/>
    <w:rsid w:val="629B43B7"/>
    <w:rsid w:val="62A56FE4"/>
    <w:rsid w:val="62AE5E99"/>
    <w:rsid w:val="62AF1C11"/>
    <w:rsid w:val="62B07A33"/>
    <w:rsid w:val="62B334AF"/>
    <w:rsid w:val="62B36CB9"/>
    <w:rsid w:val="62C05BCC"/>
    <w:rsid w:val="62E2045A"/>
    <w:rsid w:val="62E278F0"/>
    <w:rsid w:val="62F277E6"/>
    <w:rsid w:val="62F85366"/>
    <w:rsid w:val="6300246C"/>
    <w:rsid w:val="63092E9C"/>
    <w:rsid w:val="630A5099"/>
    <w:rsid w:val="630B5ABC"/>
    <w:rsid w:val="631F6D97"/>
    <w:rsid w:val="63220635"/>
    <w:rsid w:val="632B74E9"/>
    <w:rsid w:val="63302D52"/>
    <w:rsid w:val="63304B00"/>
    <w:rsid w:val="63310878"/>
    <w:rsid w:val="633A597E"/>
    <w:rsid w:val="633B16F7"/>
    <w:rsid w:val="633B34A5"/>
    <w:rsid w:val="633F4D43"/>
    <w:rsid w:val="63506F50"/>
    <w:rsid w:val="63660521"/>
    <w:rsid w:val="636E387A"/>
    <w:rsid w:val="63803D6E"/>
    <w:rsid w:val="63843AA9"/>
    <w:rsid w:val="638B7F88"/>
    <w:rsid w:val="639A01CB"/>
    <w:rsid w:val="63B079EF"/>
    <w:rsid w:val="63BF40D6"/>
    <w:rsid w:val="63C62C1B"/>
    <w:rsid w:val="63CE4319"/>
    <w:rsid w:val="63DA0AD6"/>
    <w:rsid w:val="63E1404C"/>
    <w:rsid w:val="63E636A7"/>
    <w:rsid w:val="63FA3360"/>
    <w:rsid w:val="640815D9"/>
    <w:rsid w:val="641223F5"/>
    <w:rsid w:val="641B57B0"/>
    <w:rsid w:val="641C6E32"/>
    <w:rsid w:val="641F4B74"/>
    <w:rsid w:val="64287ECD"/>
    <w:rsid w:val="642B176B"/>
    <w:rsid w:val="642D103F"/>
    <w:rsid w:val="64446389"/>
    <w:rsid w:val="64524F4A"/>
    <w:rsid w:val="64526CF8"/>
    <w:rsid w:val="645667E8"/>
    <w:rsid w:val="645A795A"/>
    <w:rsid w:val="646802C9"/>
    <w:rsid w:val="646E1CD2"/>
    <w:rsid w:val="647749B0"/>
    <w:rsid w:val="64813139"/>
    <w:rsid w:val="64835103"/>
    <w:rsid w:val="648C045C"/>
    <w:rsid w:val="648D5F82"/>
    <w:rsid w:val="64A77044"/>
    <w:rsid w:val="64AA2690"/>
    <w:rsid w:val="64AA6B34"/>
    <w:rsid w:val="64CF20F6"/>
    <w:rsid w:val="64CF659A"/>
    <w:rsid w:val="64D8544F"/>
    <w:rsid w:val="64D92F75"/>
    <w:rsid w:val="64E57E23"/>
    <w:rsid w:val="64E75692"/>
    <w:rsid w:val="64EA6203"/>
    <w:rsid w:val="64EE6A20"/>
    <w:rsid w:val="64F15C1C"/>
    <w:rsid w:val="64FA1D73"/>
    <w:rsid w:val="650E0E71"/>
    <w:rsid w:val="65130235"/>
    <w:rsid w:val="651421FF"/>
    <w:rsid w:val="651F307E"/>
    <w:rsid w:val="652E1513"/>
    <w:rsid w:val="652E506F"/>
    <w:rsid w:val="653D0A7A"/>
    <w:rsid w:val="65486764"/>
    <w:rsid w:val="654900FB"/>
    <w:rsid w:val="654C1999"/>
    <w:rsid w:val="65516FAF"/>
    <w:rsid w:val="65590A67"/>
    <w:rsid w:val="655A40B6"/>
    <w:rsid w:val="655C19C4"/>
    <w:rsid w:val="655D22A1"/>
    <w:rsid w:val="65660CAD"/>
    <w:rsid w:val="656B62C3"/>
    <w:rsid w:val="657333CA"/>
    <w:rsid w:val="65773397"/>
    <w:rsid w:val="657F3B1C"/>
    <w:rsid w:val="658E1FB1"/>
    <w:rsid w:val="6593581A"/>
    <w:rsid w:val="65960E66"/>
    <w:rsid w:val="659E57D0"/>
    <w:rsid w:val="65A73073"/>
    <w:rsid w:val="65AA5246"/>
    <w:rsid w:val="65B03099"/>
    <w:rsid w:val="65B65064"/>
    <w:rsid w:val="65BE7424"/>
    <w:rsid w:val="65C21C5B"/>
    <w:rsid w:val="65C23A09"/>
    <w:rsid w:val="65CC7A0B"/>
    <w:rsid w:val="65CE23AE"/>
    <w:rsid w:val="65D200F0"/>
    <w:rsid w:val="65DA0D53"/>
    <w:rsid w:val="65DC4ACB"/>
    <w:rsid w:val="65DE7A4F"/>
    <w:rsid w:val="65E9368C"/>
    <w:rsid w:val="65F70C62"/>
    <w:rsid w:val="65FC6F1B"/>
    <w:rsid w:val="66044022"/>
    <w:rsid w:val="66065FEC"/>
    <w:rsid w:val="660758C0"/>
    <w:rsid w:val="66081D64"/>
    <w:rsid w:val="661029C7"/>
    <w:rsid w:val="66154481"/>
    <w:rsid w:val="66195D1F"/>
    <w:rsid w:val="661C2CF9"/>
    <w:rsid w:val="661D0A78"/>
    <w:rsid w:val="662841B4"/>
    <w:rsid w:val="662B0131"/>
    <w:rsid w:val="663C1A0D"/>
    <w:rsid w:val="66415276"/>
    <w:rsid w:val="6646463A"/>
    <w:rsid w:val="664B7760"/>
    <w:rsid w:val="664C5DA1"/>
    <w:rsid w:val="66522FDF"/>
    <w:rsid w:val="665C68CF"/>
    <w:rsid w:val="667F18FA"/>
    <w:rsid w:val="66886A01"/>
    <w:rsid w:val="66924167"/>
    <w:rsid w:val="669F7F7B"/>
    <w:rsid w:val="66A01F9C"/>
    <w:rsid w:val="66B74E48"/>
    <w:rsid w:val="66BC7FA2"/>
    <w:rsid w:val="66C51A03"/>
    <w:rsid w:val="66D24120"/>
    <w:rsid w:val="66D82167"/>
    <w:rsid w:val="66DD4F9F"/>
    <w:rsid w:val="66DE6971"/>
    <w:rsid w:val="66E14363"/>
    <w:rsid w:val="670112B4"/>
    <w:rsid w:val="67050051"/>
    <w:rsid w:val="670A38BA"/>
    <w:rsid w:val="670E33AA"/>
    <w:rsid w:val="670F0ED0"/>
    <w:rsid w:val="670F2C7E"/>
    <w:rsid w:val="67177D85"/>
    <w:rsid w:val="672524A2"/>
    <w:rsid w:val="67277FC8"/>
    <w:rsid w:val="672C3830"/>
    <w:rsid w:val="67452B44"/>
    <w:rsid w:val="67502D67"/>
    <w:rsid w:val="675B4115"/>
    <w:rsid w:val="6784541A"/>
    <w:rsid w:val="67874F0A"/>
    <w:rsid w:val="678F395F"/>
    <w:rsid w:val="679D028A"/>
    <w:rsid w:val="679F2254"/>
    <w:rsid w:val="679F6B73"/>
    <w:rsid w:val="67A07D7A"/>
    <w:rsid w:val="67A71109"/>
    <w:rsid w:val="67BD092C"/>
    <w:rsid w:val="67BD2434"/>
    <w:rsid w:val="67C223E6"/>
    <w:rsid w:val="67C24194"/>
    <w:rsid w:val="67CE0D8B"/>
    <w:rsid w:val="67D619EE"/>
    <w:rsid w:val="67E4235D"/>
    <w:rsid w:val="67E67E83"/>
    <w:rsid w:val="67E97973"/>
    <w:rsid w:val="67EC1211"/>
    <w:rsid w:val="67EE0FE4"/>
    <w:rsid w:val="67EE31DB"/>
    <w:rsid w:val="67F0485E"/>
    <w:rsid w:val="67FD6F7B"/>
    <w:rsid w:val="680447AD"/>
    <w:rsid w:val="680B78E9"/>
    <w:rsid w:val="681349F0"/>
    <w:rsid w:val="68295FC1"/>
    <w:rsid w:val="683F57E5"/>
    <w:rsid w:val="6845021D"/>
    <w:rsid w:val="68466B73"/>
    <w:rsid w:val="684B418A"/>
    <w:rsid w:val="68586A58"/>
    <w:rsid w:val="68656652"/>
    <w:rsid w:val="687234C5"/>
    <w:rsid w:val="689C6793"/>
    <w:rsid w:val="689F1E0E"/>
    <w:rsid w:val="68AF296B"/>
    <w:rsid w:val="68B7537B"/>
    <w:rsid w:val="68CB7079"/>
    <w:rsid w:val="68D6122B"/>
    <w:rsid w:val="68DC3034"/>
    <w:rsid w:val="68DE4FFE"/>
    <w:rsid w:val="68DE6DAC"/>
    <w:rsid w:val="68EA0187"/>
    <w:rsid w:val="68F91E38"/>
    <w:rsid w:val="68F949C9"/>
    <w:rsid w:val="691427CE"/>
    <w:rsid w:val="69146C72"/>
    <w:rsid w:val="691C78D4"/>
    <w:rsid w:val="6922138F"/>
    <w:rsid w:val="69224EEB"/>
    <w:rsid w:val="692A1FF1"/>
    <w:rsid w:val="692C7B17"/>
    <w:rsid w:val="692D1AE1"/>
    <w:rsid w:val="694503FF"/>
    <w:rsid w:val="694766FF"/>
    <w:rsid w:val="6949691B"/>
    <w:rsid w:val="694A4441"/>
    <w:rsid w:val="6954706E"/>
    <w:rsid w:val="69603C65"/>
    <w:rsid w:val="69635503"/>
    <w:rsid w:val="696527CC"/>
    <w:rsid w:val="69690D6B"/>
    <w:rsid w:val="69692B1A"/>
    <w:rsid w:val="696A0640"/>
    <w:rsid w:val="696D5452"/>
    <w:rsid w:val="69717C20"/>
    <w:rsid w:val="697A2F79"/>
    <w:rsid w:val="698C6808"/>
    <w:rsid w:val="699343FB"/>
    <w:rsid w:val="699C32E1"/>
    <w:rsid w:val="69A6002A"/>
    <w:rsid w:val="69AC0C58"/>
    <w:rsid w:val="69AC2A06"/>
    <w:rsid w:val="69AC6EAA"/>
    <w:rsid w:val="69C2047C"/>
    <w:rsid w:val="69CD665B"/>
    <w:rsid w:val="69E00902"/>
    <w:rsid w:val="69F30635"/>
    <w:rsid w:val="69F34AD9"/>
    <w:rsid w:val="69F81A31"/>
    <w:rsid w:val="69FB573C"/>
    <w:rsid w:val="69FD7706"/>
    <w:rsid w:val="6A010FA4"/>
    <w:rsid w:val="6A072332"/>
    <w:rsid w:val="6A096B13"/>
    <w:rsid w:val="6A096EB3"/>
    <w:rsid w:val="6A114F5F"/>
    <w:rsid w:val="6A1A02B8"/>
    <w:rsid w:val="6A220F1A"/>
    <w:rsid w:val="6A226DB8"/>
    <w:rsid w:val="6A3944D6"/>
    <w:rsid w:val="6A44150A"/>
    <w:rsid w:val="6A4C531D"/>
    <w:rsid w:val="6A4E1D0F"/>
    <w:rsid w:val="6A5A4B58"/>
    <w:rsid w:val="6A682DD1"/>
    <w:rsid w:val="6A6908F7"/>
    <w:rsid w:val="6A6A2BB1"/>
    <w:rsid w:val="6A6B113A"/>
    <w:rsid w:val="6A6D03E7"/>
    <w:rsid w:val="6A8219B9"/>
    <w:rsid w:val="6A9F07BD"/>
    <w:rsid w:val="6AA67D9D"/>
    <w:rsid w:val="6AA81420"/>
    <w:rsid w:val="6AA85E77"/>
    <w:rsid w:val="6AA87672"/>
    <w:rsid w:val="6ABA1B4D"/>
    <w:rsid w:val="6AC124E1"/>
    <w:rsid w:val="6ACA583A"/>
    <w:rsid w:val="6ACB7804"/>
    <w:rsid w:val="6ACD70D8"/>
    <w:rsid w:val="6AD20B92"/>
    <w:rsid w:val="6AD5031D"/>
    <w:rsid w:val="6ADE7537"/>
    <w:rsid w:val="6AEB5C0F"/>
    <w:rsid w:val="6AFE1987"/>
    <w:rsid w:val="6AFE7291"/>
    <w:rsid w:val="6B1B7E43"/>
    <w:rsid w:val="6B1C1E0E"/>
    <w:rsid w:val="6B2B5AE9"/>
    <w:rsid w:val="6B317667"/>
    <w:rsid w:val="6B362ECF"/>
    <w:rsid w:val="6B3C7DBA"/>
    <w:rsid w:val="6B403D4E"/>
    <w:rsid w:val="6B427AC6"/>
    <w:rsid w:val="6B517D09"/>
    <w:rsid w:val="6B594E10"/>
    <w:rsid w:val="6B60619E"/>
    <w:rsid w:val="6B685053"/>
    <w:rsid w:val="6B6F018F"/>
    <w:rsid w:val="6B6F031B"/>
    <w:rsid w:val="6B96396E"/>
    <w:rsid w:val="6B985938"/>
    <w:rsid w:val="6B99520C"/>
    <w:rsid w:val="6B9B0F84"/>
    <w:rsid w:val="6B9E0A74"/>
    <w:rsid w:val="6BAA7419"/>
    <w:rsid w:val="6BC8789F"/>
    <w:rsid w:val="6BD437D8"/>
    <w:rsid w:val="6BE50451"/>
    <w:rsid w:val="6BE566A3"/>
    <w:rsid w:val="6BE97F42"/>
    <w:rsid w:val="6BEC6D2D"/>
    <w:rsid w:val="6BFD3E29"/>
    <w:rsid w:val="6BFF530D"/>
    <w:rsid w:val="6C060AF4"/>
    <w:rsid w:val="6C0E0099"/>
    <w:rsid w:val="6C0F54CE"/>
    <w:rsid w:val="6C1148DF"/>
    <w:rsid w:val="6C16685D"/>
    <w:rsid w:val="6C1A634D"/>
    <w:rsid w:val="6C1F5711"/>
    <w:rsid w:val="6C296590"/>
    <w:rsid w:val="6C2B055A"/>
    <w:rsid w:val="6C2C42D2"/>
    <w:rsid w:val="6C2C7E2E"/>
    <w:rsid w:val="6C2E3BA6"/>
    <w:rsid w:val="6C3811CB"/>
    <w:rsid w:val="6C445178"/>
    <w:rsid w:val="6C515AE7"/>
    <w:rsid w:val="6C5C612E"/>
    <w:rsid w:val="6C6C46CF"/>
    <w:rsid w:val="6C6D0B73"/>
    <w:rsid w:val="6C6D2921"/>
    <w:rsid w:val="6C7812C6"/>
    <w:rsid w:val="6C7A503E"/>
    <w:rsid w:val="6C8639E2"/>
    <w:rsid w:val="6C8975E2"/>
    <w:rsid w:val="6C9F7A56"/>
    <w:rsid w:val="6CA95923"/>
    <w:rsid w:val="6CB33D8F"/>
    <w:rsid w:val="6CBC7404"/>
    <w:rsid w:val="6CC8224D"/>
    <w:rsid w:val="6CD04C5E"/>
    <w:rsid w:val="6CD209D6"/>
    <w:rsid w:val="6CD52274"/>
    <w:rsid w:val="6CD7423E"/>
    <w:rsid w:val="6CED1CB3"/>
    <w:rsid w:val="6CF05300"/>
    <w:rsid w:val="6CFC1EF7"/>
    <w:rsid w:val="6D042ADE"/>
    <w:rsid w:val="6D0854B6"/>
    <w:rsid w:val="6D1014FE"/>
    <w:rsid w:val="6D21195D"/>
    <w:rsid w:val="6D25144D"/>
    <w:rsid w:val="6D2A0812"/>
    <w:rsid w:val="6D322934"/>
    <w:rsid w:val="6D39538E"/>
    <w:rsid w:val="6D3C0545"/>
    <w:rsid w:val="6D54588F"/>
    <w:rsid w:val="6D5533B5"/>
    <w:rsid w:val="6D58002B"/>
    <w:rsid w:val="6D592EA5"/>
    <w:rsid w:val="6D6A6E60"/>
    <w:rsid w:val="6D7C381F"/>
    <w:rsid w:val="6D7E0B5E"/>
    <w:rsid w:val="6D7F491E"/>
    <w:rsid w:val="6D8A5754"/>
    <w:rsid w:val="6D9914F3"/>
    <w:rsid w:val="6DA06D26"/>
    <w:rsid w:val="6DA5433C"/>
    <w:rsid w:val="6DAE1443"/>
    <w:rsid w:val="6DB4632D"/>
    <w:rsid w:val="6DB77BCC"/>
    <w:rsid w:val="6DBD02ED"/>
    <w:rsid w:val="6DBD3434"/>
    <w:rsid w:val="6DBE0F5A"/>
    <w:rsid w:val="6DC81DD9"/>
    <w:rsid w:val="6DC9002B"/>
    <w:rsid w:val="6DD32C57"/>
    <w:rsid w:val="6DD62748"/>
    <w:rsid w:val="6DD864C0"/>
    <w:rsid w:val="6DDB7D5E"/>
    <w:rsid w:val="6DF63A88"/>
    <w:rsid w:val="6DF66946"/>
    <w:rsid w:val="6E056B89"/>
    <w:rsid w:val="6E080427"/>
    <w:rsid w:val="6E0E3C8F"/>
    <w:rsid w:val="6E292877"/>
    <w:rsid w:val="6E301E58"/>
    <w:rsid w:val="6E331948"/>
    <w:rsid w:val="6E4B0954"/>
    <w:rsid w:val="6E4B6C92"/>
    <w:rsid w:val="6E4E0530"/>
    <w:rsid w:val="6E623FDB"/>
    <w:rsid w:val="6E677844"/>
    <w:rsid w:val="6E6E0BD2"/>
    <w:rsid w:val="6E6E472E"/>
    <w:rsid w:val="6E712470"/>
    <w:rsid w:val="6E7206C2"/>
    <w:rsid w:val="6E8E5714"/>
    <w:rsid w:val="6E9C74ED"/>
    <w:rsid w:val="6E9F0D8B"/>
    <w:rsid w:val="6EA4236F"/>
    <w:rsid w:val="6EA63EC8"/>
    <w:rsid w:val="6EAD16FA"/>
    <w:rsid w:val="6EB011EB"/>
    <w:rsid w:val="6EC30F1E"/>
    <w:rsid w:val="6ED00F45"/>
    <w:rsid w:val="6EDB030B"/>
    <w:rsid w:val="6EE36ECA"/>
    <w:rsid w:val="6EE669BA"/>
    <w:rsid w:val="6EFE1F56"/>
    <w:rsid w:val="6F0F5F11"/>
    <w:rsid w:val="6F174DC6"/>
    <w:rsid w:val="6F215C44"/>
    <w:rsid w:val="6F265009"/>
    <w:rsid w:val="6F285225"/>
    <w:rsid w:val="6F2B6AC3"/>
    <w:rsid w:val="6F3F0FBC"/>
    <w:rsid w:val="6F4436E1"/>
    <w:rsid w:val="6F5043D8"/>
    <w:rsid w:val="6F5A4CB2"/>
    <w:rsid w:val="6F5B6F18"/>
    <w:rsid w:val="6F616041"/>
    <w:rsid w:val="6F63625D"/>
    <w:rsid w:val="6F6618A9"/>
    <w:rsid w:val="6F771D08"/>
    <w:rsid w:val="6F795A80"/>
    <w:rsid w:val="6F7E4E45"/>
    <w:rsid w:val="6F7E6BF3"/>
    <w:rsid w:val="6F834209"/>
    <w:rsid w:val="6F8A37EA"/>
    <w:rsid w:val="6F8D5088"/>
    <w:rsid w:val="6F8D6E36"/>
    <w:rsid w:val="6F995047"/>
    <w:rsid w:val="6F9B1553"/>
    <w:rsid w:val="6FA1734A"/>
    <w:rsid w:val="6FB16FC8"/>
    <w:rsid w:val="6FBA2F21"/>
    <w:rsid w:val="6FBD32DC"/>
    <w:rsid w:val="6FC07769"/>
    <w:rsid w:val="6FC72954"/>
    <w:rsid w:val="6FCF56A0"/>
    <w:rsid w:val="6FD24704"/>
    <w:rsid w:val="6FF10634"/>
    <w:rsid w:val="6FF62C2D"/>
    <w:rsid w:val="700F1F41"/>
    <w:rsid w:val="7016507D"/>
    <w:rsid w:val="701778DC"/>
    <w:rsid w:val="70223A22"/>
    <w:rsid w:val="70294DB1"/>
    <w:rsid w:val="702A0B29"/>
    <w:rsid w:val="70366D4F"/>
    <w:rsid w:val="70441BEA"/>
    <w:rsid w:val="70447E3C"/>
    <w:rsid w:val="70493ED8"/>
    <w:rsid w:val="704C6CF1"/>
    <w:rsid w:val="704E0CBB"/>
    <w:rsid w:val="70560F05"/>
    <w:rsid w:val="7068266C"/>
    <w:rsid w:val="706B15E0"/>
    <w:rsid w:val="706E4EB9"/>
    <w:rsid w:val="707F0E75"/>
    <w:rsid w:val="70814BED"/>
    <w:rsid w:val="70871AD7"/>
    <w:rsid w:val="708E2E66"/>
    <w:rsid w:val="708E730A"/>
    <w:rsid w:val="70953098"/>
    <w:rsid w:val="70967F6C"/>
    <w:rsid w:val="709B37D5"/>
    <w:rsid w:val="709D579F"/>
    <w:rsid w:val="70A1703D"/>
    <w:rsid w:val="70A22DB5"/>
    <w:rsid w:val="70A24B63"/>
    <w:rsid w:val="70A408DB"/>
    <w:rsid w:val="70AB3A18"/>
    <w:rsid w:val="70B34FC2"/>
    <w:rsid w:val="70B623BC"/>
    <w:rsid w:val="70BA3C5B"/>
    <w:rsid w:val="70BD199D"/>
    <w:rsid w:val="70C1323B"/>
    <w:rsid w:val="70C26FB3"/>
    <w:rsid w:val="70C366B0"/>
    <w:rsid w:val="70C44AD9"/>
    <w:rsid w:val="70D32F6E"/>
    <w:rsid w:val="70D80585"/>
    <w:rsid w:val="70E90623"/>
    <w:rsid w:val="70F25AEA"/>
    <w:rsid w:val="70F33B2C"/>
    <w:rsid w:val="70F52EE5"/>
    <w:rsid w:val="70F53CD1"/>
    <w:rsid w:val="70F84783"/>
    <w:rsid w:val="70FC24C5"/>
    <w:rsid w:val="70FF1FB5"/>
    <w:rsid w:val="711C66C3"/>
    <w:rsid w:val="71235CA4"/>
    <w:rsid w:val="712437CA"/>
    <w:rsid w:val="713003C1"/>
    <w:rsid w:val="71312C91"/>
    <w:rsid w:val="713420C5"/>
    <w:rsid w:val="713779A1"/>
    <w:rsid w:val="714F6A99"/>
    <w:rsid w:val="715127FA"/>
    <w:rsid w:val="715177D6"/>
    <w:rsid w:val="71555F59"/>
    <w:rsid w:val="716167CC"/>
    <w:rsid w:val="716A38D3"/>
    <w:rsid w:val="716A5681"/>
    <w:rsid w:val="71737F1D"/>
    <w:rsid w:val="717D3CD5"/>
    <w:rsid w:val="718A7AD1"/>
    <w:rsid w:val="718F3339"/>
    <w:rsid w:val="71A16BC9"/>
    <w:rsid w:val="71A30B93"/>
    <w:rsid w:val="71A36DE5"/>
    <w:rsid w:val="71A768D5"/>
    <w:rsid w:val="71AB5612"/>
    <w:rsid w:val="71B96608"/>
    <w:rsid w:val="71BB412E"/>
    <w:rsid w:val="71C72AD3"/>
    <w:rsid w:val="71C75C56"/>
    <w:rsid w:val="71CF7614"/>
    <w:rsid w:val="71D26914"/>
    <w:rsid w:val="71D87170"/>
    <w:rsid w:val="7205184D"/>
    <w:rsid w:val="72053ED2"/>
    <w:rsid w:val="72135D18"/>
    <w:rsid w:val="72150962"/>
    <w:rsid w:val="721B4BCD"/>
    <w:rsid w:val="72253C9E"/>
    <w:rsid w:val="722E2B52"/>
    <w:rsid w:val="722F2426"/>
    <w:rsid w:val="723D0FE7"/>
    <w:rsid w:val="7242215A"/>
    <w:rsid w:val="72454D3E"/>
    <w:rsid w:val="7249798C"/>
    <w:rsid w:val="724A3704"/>
    <w:rsid w:val="724A7260"/>
    <w:rsid w:val="7265409A"/>
    <w:rsid w:val="72655E48"/>
    <w:rsid w:val="726A345E"/>
    <w:rsid w:val="726C5429"/>
    <w:rsid w:val="726E72E1"/>
    <w:rsid w:val="727D2ACC"/>
    <w:rsid w:val="727D3192"/>
    <w:rsid w:val="727D5888"/>
    <w:rsid w:val="72824C4C"/>
    <w:rsid w:val="728E539F"/>
    <w:rsid w:val="728F1117"/>
    <w:rsid w:val="729B7ABC"/>
    <w:rsid w:val="72A03324"/>
    <w:rsid w:val="72A050D2"/>
    <w:rsid w:val="72A669EB"/>
    <w:rsid w:val="72B50B7E"/>
    <w:rsid w:val="72BA6194"/>
    <w:rsid w:val="72C214EC"/>
    <w:rsid w:val="72FF004B"/>
    <w:rsid w:val="730012E9"/>
    <w:rsid w:val="73035DD8"/>
    <w:rsid w:val="730D09BA"/>
    <w:rsid w:val="73107E04"/>
    <w:rsid w:val="73261A7B"/>
    <w:rsid w:val="732857F3"/>
    <w:rsid w:val="73353A6C"/>
    <w:rsid w:val="73373C88"/>
    <w:rsid w:val="733A5527"/>
    <w:rsid w:val="733E1238"/>
    <w:rsid w:val="73404336"/>
    <w:rsid w:val="7349576A"/>
    <w:rsid w:val="734B7734"/>
    <w:rsid w:val="73555EBD"/>
    <w:rsid w:val="73624258"/>
    <w:rsid w:val="736600CA"/>
    <w:rsid w:val="736E6F7E"/>
    <w:rsid w:val="737A3B75"/>
    <w:rsid w:val="73843460"/>
    <w:rsid w:val="738D194F"/>
    <w:rsid w:val="738F7621"/>
    <w:rsid w:val="739E7864"/>
    <w:rsid w:val="73B01345"/>
    <w:rsid w:val="73BB0416"/>
    <w:rsid w:val="73CA68AB"/>
    <w:rsid w:val="73CF3EC1"/>
    <w:rsid w:val="73D239B1"/>
    <w:rsid w:val="740022CC"/>
    <w:rsid w:val="740370F5"/>
    <w:rsid w:val="74081181"/>
    <w:rsid w:val="7408706A"/>
    <w:rsid w:val="741B2C62"/>
    <w:rsid w:val="741C03F5"/>
    <w:rsid w:val="74203EA7"/>
    <w:rsid w:val="742F670E"/>
    <w:rsid w:val="74485A21"/>
    <w:rsid w:val="744D1707"/>
    <w:rsid w:val="744F5002"/>
    <w:rsid w:val="74567816"/>
    <w:rsid w:val="74597C2E"/>
    <w:rsid w:val="74602D6B"/>
    <w:rsid w:val="746740F9"/>
    <w:rsid w:val="746A1E3C"/>
    <w:rsid w:val="746C5BB4"/>
    <w:rsid w:val="746C7962"/>
    <w:rsid w:val="747D1B6F"/>
    <w:rsid w:val="74822CE1"/>
    <w:rsid w:val="7487479C"/>
    <w:rsid w:val="748C0004"/>
    <w:rsid w:val="748F3650"/>
    <w:rsid w:val="74A470FC"/>
    <w:rsid w:val="74A529B9"/>
    <w:rsid w:val="74A92964"/>
    <w:rsid w:val="74A964C0"/>
    <w:rsid w:val="74AB66DC"/>
    <w:rsid w:val="74CC21AE"/>
    <w:rsid w:val="74D13C69"/>
    <w:rsid w:val="74D177C5"/>
    <w:rsid w:val="74D873D7"/>
    <w:rsid w:val="74DD260E"/>
    <w:rsid w:val="74E27D86"/>
    <w:rsid w:val="74E53270"/>
    <w:rsid w:val="7510653F"/>
    <w:rsid w:val="751467C2"/>
    <w:rsid w:val="75157FF9"/>
    <w:rsid w:val="751F6501"/>
    <w:rsid w:val="75271ADB"/>
    <w:rsid w:val="753649D0"/>
    <w:rsid w:val="7537041A"/>
    <w:rsid w:val="753E4031"/>
    <w:rsid w:val="75410DEE"/>
    <w:rsid w:val="75556648"/>
    <w:rsid w:val="75666614"/>
    <w:rsid w:val="75695C4F"/>
    <w:rsid w:val="756E5C8B"/>
    <w:rsid w:val="75705230"/>
    <w:rsid w:val="75736ACE"/>
    <w:rsid w:val="757840E4"/>
    <w:rsid w:val="75907B95"/>
    <w:rsid w:val="759235A3"/>
    <w:rsid w:val="75930F1E"/>
    <w:rsid w:val="75931266"/>
    <w:rsid w:val="75AE7B06"/>
    <w:rsid w:val="75B5764E"/>
    <w:rsid w:val="75B94E29"/>
    <w:rsid w:val="75D03F20"/>
    <w:rsid w:val="75D43A11"/>
    <w:rsid w:val="75D67789"/>
    <w:rsid w:val="75E55DBE"/>
    <w:rsid w:val="75E654F2"/>
    <w:rsid w:val="75EB2108"/>
    <w:rsid w:val="75EF25F8"/>
    <w:rsid w:val="75F23E97"/>
    <w:rsid w:val="75F45E61"/>
    <w:rsid w:val="75FE6CDF"/>
    <w:rsid w:val="761B33ED"/>
    <w:rsid w:val="76286F0E"/>
    <w:rsid w:val="76342701"/>
    <w:rsid w:val="76481D09"/>
    <w:rsid w:val="765406AD"/>
    <w:rsid w:val="765468FF"/>
    <w:rsid w:val="765608C9"/>
    <w:rsid w:val="766308F1"/>
    <w:rsid w:val="76684159"/>
    <w:rsid w:val="766F1796"/>
    <w:rsid w:val="766F54E7"/>
    <w:rsid w:val="76830F93"/>
    <w:rsid w:val="7684269F"/>
    <w:rsid w:val="768D3BBF"/>
    <w:rsid w:val="76962A74"/>
    <w:rsid w:val="76A038F3"/>
    <w:rsid w:val="76A07D97"/>
    <w:rsid w:val="76A41AE8"/>
    <w:rsid w:val="76BD44A5"/>
    <w:rsid w:val="76BF021D"/>
    <w:rsid w:val="76C45833"/>
    <w:rsid w:val="76C577FD"/>
    <w:rsid w:val="76C7055C"/>
    <w:rsid w:val="76CD2905"/>
    <w:rsid w:val="76D53514"/>
    <w:rsid w:val="76EA1012"/>
    <w:rsid w:val="76EC08E6"/>
    <w:rsid w:val="76EE0B02"/>
    <w:rsid w:val="76FD0D45"/>
    <w:rsid w:val="77020109"/>
    <w:rsid w:val="770519A8"/>
    <w:rsid w:val="770A7925"/>
    <w:rsid w:val="770B5EB1"/>
    <w:rsid w:val="771D13E7"/>
    <w:rsid w:val="77200373"/>
    <w:rsid w:val="77281FD0"/>
    <w:rsid w:val="77291B3A"/>
    <w:rsid w:val="772938E8"/>
    <w:rsid w:val="772E7150"/>
    <w:rsid w:val="773A2A6E"/>
    <w:rsid w:val="773F310C"/>
    <w:rsid w:val="77405FA2"/>
    <w:rsid w:val="774626EC"/>
    <w:rsid w:val="775E5C88"/>
    <w:rsid w:val="776808B4"/>
    <w:rsid w:val="77692418"/>
    <w:rsid w:val="777D59E2"/>
    <w:rsid w:val="77863CC7"/>
    <w:rsid w:val="778E105B"/>
    <w:rsid w:val="778E5E41"/>
    <w:rsid w:val="77950F7E"/>
    <w:rsid w:val="77B84C6C"/>
    <w:rsid w:val="77C47AB5"/>
    <w:rsid w:val="77D00208"/>
    <w:rsid w:val="77D71596"/>
    <w:rsid w:val="77D8683B"/>
    <w:rsid w:val="77DA1086"/>
    <w:rsid w:val="77E65C7D"/>
    <w:rsid w:val="77EA3068"/>
    <w:rsid w:val="77ED700C"/>
    <w:rsid w:val="77F626F4"/>
    <w:rsid w:val="77FB0FEB"/>
    <w:rsid w:val="77FC71CE"/>
    <w:rsid w:val="77FF4937"/>
    <w:rsid w:val="780B7492"/>
    <w:rsid w:val="78132BAC"/>
    <w:rsid w:val="781C169F"/>
    <w:rsid w:val="782B35D6"/>
    <w:rsid w:val="782D11B6"/>
    <w:rsid w:val="782F3180"/>
    <w:rsid w:val="7847671C"/>
    <w:rsid w:val="785A2E96"/>
    <w:rsid w:val="785B5D23"/>
    <w:rsid w:val="785F68B0"/>
    <w:rsid w:val="78673ACC"/>
    <w:rsid w:val="78686692"/>
    <w:rsid w:val="787B4617"/>
    <w:rsid w:val="787D213D"/>
    <w:rsid w:val="788E0645"/>
    <w:rsid w:val="788F3C1F"/>
    <w:rsid w:val="789D458E"/>
    <w:rsid w:val="78AD0549"/>
    <w:rsid w:val="78B2790D"/>
    <w:rsid w:val="78C315EA"/>
    <w:rsid w:val="78C31B1A"/>
    <w:rsid w:val="78C55892"/>
    <w:rsid w:val="78CC2577"/>
    <w:rsid w:val="78D14237"/>
    <w:rsid w:val="78D41F79"/>
    <w:rsid w:val="78D669C4"/>
    <w:rsid w:val="78DB3308"/>
    <w:rsid w:val="78DD156C"/>
    <w:rsid w:val="78E55F35"/>
    <w:rsid w:val="78F30652"/>
    <w:rsid w:val="78F8585A"/>
    <w:rsid w:val="78F873AB"/>
    <w:rsid w:val="78FB6786"/>
    <w:rsid w:val="78FC027F"/>
    <w:rsid w:val="78FF0DA4"/>
    <w:rsid w:val="78FF3476"/>
    <w:rsid w:val="79004B1D"/>
    <w:rsid w:val="790A7749"/>
    <w:rsid w:val="791365FE"/>
    <w:rsid w:val="79157423"/>
    <w:rsid w:val="791660EE"/>
    <w:rsid w:val="791B1956"/>
    <w:rsid w:val="792627D5"/>
    <w:rsid w:val="793547C6"/>
    <w:rsid w:val="793E41EE"/>
    <w:rsid w:val="79481120"/>
    <w:rsid w:val="794D4C08"/>
    <w:rsid w:val="794F33AE"/>
    <w:rsid w:val="795C61F7"/>
    <w:rsid w:val="797A042B"/>
    <w:rsid w:val="797B03F1"/>
    <w:rsid w:val="797D65BF"/>
    <w:rsid w:val="79905EA0"/>
    <w:rsid w:val="799F7E92"/>
    <w:rsid w:val="79A97169"/>
    <w:rsid w:val="79AB034E"/>
    <w:rsid w:val="79AC25AE"/>
    <w:rsid w:val="79AE02B1"/>
    <w:rsid w:val="79B778D1"/>
    <w:rsid w:val="79BA71B9"/>
    <w:rsid w:val="79BF22E2"/>
    <w:rsid w:val="79E47F9A"/>
    <w:rsid w:val="79FC7092"/>
    <w:rsid w:val="7A056BAC"/>
    <w:rsid w:val="7A067F11"/>
    <w:rsid w:val="7A107F05"/>
    <w:rsid w:val="7A1545F8"/>
    <w:rsid w:val="7A1B7E60"/>
    <w:rsid w:val="7A243E0F"/>
    <w:rsid w:val="7A262361"/>
    <w:rsid w:val="7A266805"/>
    <w:rsid w:val="7A2F7FBA"/>
    <w:rsid w:val="7A305DAE"/>
    <w:rsid w:val="7A3E3B4E"/>
    <w:rsid w:val="7A4822D7"/>
    <w:rsid w:val="7A4F18B8"/>
    <w:rsid w:val="7A680BCB"/>
    <w:rsid w:val="7A7430CC"/>
    <w:rsid w:val="7A9B4AFD"/>
    <w:rsid w:val="7AA240DD"/>
    <w:rsid w:val="7AAA11E4"/>
    <w:rsid w:val="7AAA4D40"/>
    <w:rsid w:val="7AB21E46"/>
    <w:rsid w:val="7AC04563"/>
    <w:rsid w:val="7AC2422A"/>
    <w:rsid w:val="7ADD3367"/>
    <w:rsid w:val="7AE446F6"/>
    <w:rsid w:val="7AF366E7"/>
    <w:rsid w:val="7AF97A75"/>
    <w:rsid w:val="7AFD57B8"/>
    <w:rsid w:val="7B02692A"/>
    <w:rsid w:val="7B0A3A31"/>
    <w:rsid w:val="7B1B79EC"/>
    <w:rsid w:val="7B29035B"/>
    <w:rsid w:val="7B2C4E4A"/>
    <w:rsid w:val="7B2C7E4B"/>
    <w:rsid w:val="7B346CFF"/>
    <w:rsid w:val="7B3928A0"/>
    <w:rsid w:val="7B3C5531"/>
    <w:rsid w:val="7B42141C"/>
    <w:rsid w:val="7B4707E1"/>
    <w:rsid w:val="7B5178B1"/>
    <w:rsid w:val="7B537186"/>
    <w:rsid w:val="7B5B603A"/>
    <w:rsid w:val="7B6A2721"/>
    <w:rsid w:val="7B6F2EB1"/>
    <w:rsid w:val="7B7470FC"/>
    <w:rsid w:val="7B754F5D"/>
    <w:rsid w:val="7B75534E"/>
    <w:rsid w:val="7B7F61CD"/>
    <w:rsid w:val="7B845591"/>
    <w:rsid w:val="7B896FAB"/>
    <w:rsid w:val="7B8E01BE"/>
    <w:rsid w:val="7B8E6410"/>
    <w:rsid w:val="7B9D0BEA"/>
    <w:rsid w:val="7BA23C69"/>
    <w:rsid w:val="7BA479E1"/>
    <w:rsid w:val="7BC40083"/>
    <w:rsid w:val="7BCB7664"/>
    <w:rsid w:val="7BD06A28"/>
    <w:rsid w:val="7BDB06D8"/>
    <w:rsid w:val="7BDC53CD"/>
    <w:rsid w:val="7BDC717B"/>
    <w:rsid w:val="7BE254CD"/>
    <w:rsid w:val="7BE349AD"/>
    <w:rsid w:val="7BE75B20"/>
    <w:rsid w:val="7C014E34"/>
    <w:rsid w:val="7C120DEF"/>
    <w:rsid w:val="7C127041"/>
    <w:rsid w:val="7C1A1B86"/>
    <w:rsid w:val="7C296138"/>
    <w:rsid w:val="7C2E19A1"/>
    <w:rsid w:val="7C321491"/>
    <w:rsid w:val="7C417926"/>
    <w:rsid w:val="7C4F2043"/>
    <w:rsid w:val="7C5807CC"/>
    <w:rsid w:val="7C5A4544"/>
    <w:rsid w:val="7C5E4034"/>
    <w:rsid w:val="7C6453C2"/>
    <w:rsid w:val="7C686C61"/>
    <w:rsid w:val="7C701FB9"/>
    <w:rsid w:val="7C740E42"/>
    <w:rsid w:val="7C773348"/>
    <w:rsid w:val="7C7A32E8"/>
    <w:rsid w:val="7C824B4A"/>
    <w:rsid w:val="7C8F243F"/>
    <w:rsid w:val="7C945CA8"/>
    <w:rsid w:val="7C9537CE"/>
    <w:rsid w:val="7C95557C"/>
    <w:rsid w:val="7C9C2DAE"/>
    <w:rsid w:val="7CA0464C"/>
    <w:rsid w:val="7CAA7279"/>
    <w:rsid w:val="7CB07643"/>
    <w:rsid w:val="7CBE4AD3"/>
    <w:rsid w:val="7CC61BD9"/>
    <w:rsid w:val="7CCC7B9A"/>
    <w:rsid w:val="7CD8602D"/>
    <w:rsid w:val="7CDB7433"/>
    <w:rsid w:val="7CE02C9B"/>
    <w:rsid w:val="7CE04A49"/>
    <w:rsid w:val="7CF60710"/>
    <w:rsid w:val="7D1E37C3"/>
    <w:rsid w:val="7D272678"/>
    <w:rsid w:val="7D2863F0"/>
    <w:rsid w:val="7D32101D"/>
    <w:rsid w:val="7D36003F"/>
    <w:rsid w:val="7D5B0573"/>
    <w:rsid w:val="7D5B4A17"/>
    <w:rsid w:val="7D621902"/>
    <w:rsid w:val="7D733B0F"/>
    <w:rsid w:val="7D7A4E9D"/>
    <w:rsid w:val="7D823D52"/>
    <w:rsid w:val="7D891584"/>
    <w:rsid w:val="7D8E410D"/>
    <w:rsid w:val="7D902913"/>
    <w:rsid w:val="7D9046C1"/>
    <w:rsid w:val="7D9677FD"/>
    <w:rsid w:val="7DA22646"/>
    <w:rsid w:val="7DA243F4"/>
    <w:rsid w:val="7DA729F2"/>
    <w:rsid w:val="7DB06450"/>
    <w:rsid w:val="7DB12889"/>
    <w:rsid w:val="7DBD4C18"/>
    <w:rsid w:val="7DBF3C95"/>
    <w:rsid w:val="7DC275FA"/>
    <w:rsid w:val="7DE16B86"/>
    <w:rsid w:val="7DE62533"/>
    <w:rsid w:val="7DFC1D56"/>
    <w:rsid w:val="7DFC3B04"/>
    <w:rsid w:val="7DFF22A6"/>
    <w:rsid w:val="7E21356B"/>
    <w:rsid w:val="7E30647D"/>
    <w:rsid w:val="7E33329E"/>
    <w:rsid w:val="7E33504C"/>
    <w:rsid w:val="7E3A287F"/>
    <w:rsid w:val="7E447259"/>
    <w:rsid w:val="7E455CCF"/>
    <w:rsid w:val="7E5356EF"/>
    <w:rsid w:val="7E5751DF"/>
    <w:rsid w:val="7E655B4E"/>
    <w:rsid w:val="7E665422"/>
    <w:rsid w:val="7E684384"/>
    <w:rsid w:val="7E6D055E"/>
    <w:rsid w:val="7E6F475D"/>
    <w:rsid w:val="7E7044F2"/>
    <w:rsid w:val="7E723DC7"/>
    <w:rsid w:val="7E751B09"/>
    <w:rsid w:val="7E7A2C7B"/>
    <w:rsid w:val="7E7F64E4"/>
    <w:rsid w:val="7E8A55B4"/>
    <w:rsid w:val="7E8F2BCB"/>
    <w:rsid w:val="7E926217"/>
    <w:rsid w:val="7E9E696A"/>
    <w:rsid w:val="7EA128FE"/>
    <w:rsid w:val="7EA30424"/>
    <w:rsid w:val="7EA77234"/>
    <w:rsid w:val="7EB20667"/>
    <w:rsid w:val="7ECA3C03"/>
    <w:rsid w:val="7EE12CFA"/>
    <w:rsid w:val="7EEF3669"/>
    <w:rsid w:val="7EEF6BA4"/>
    <w:rsid w:val="7F005876"/>
    <w:rsid w:val="7F016EF9"/>
    <w:rsid w:val="7F030EC3"/>
    <w:rsid w:val="7F0330F0"/>
    <w:rsid w:val="7F10538E"/>
    <w:rsid w:val="7F136A3B"/>
    <w:rsid w:val="7F1E5CFC"/>
    <w:rsid w:val="7F213B20"/>
    <w:rsid w:val="7F271055"/>
    <w:rsid w:val="7F2F1CB8"/>
    <w:rsid w:val="7F2F7F0A"/>
    <w:rsid w:val="7F315A30"/>
    <w:rsid w:val="7F34107C"/>
    <w:rsid w:val="7F361298"/>
    <w:rsid w:val="7F3D2627"/>
    <w:rsid w:val="7F3E1EFB"/>
    <w:rsid w:val="7F4514DB"/>
    <w:rsid w:val="7F4F4108"/>
    <w:rsid w:val="7F511C2E"/>
    <w:rsid w:val="7F590AE3"/>
    <w:rsid w:val="7F594F87"/>
    <w:rsid w:val="7F5C05BE"/>
    <w:rsid w:val="7F5D4A77"/>
    <w:rsid w:val="7F737DF6"/>
    <w:rsid w:val="7F7D6EC7"/>
    <w:rsid w:val="7F8A3392"/>
    <w:rsid w:val="7F8C2C66"/>
    <w:rsid w:val="7F995383"/>
    <w:rsid w:val="7F9B10FB"/>
    <w:rsid w:val="7FAF19BF"/>
    <w:rsid w:val="7FBB179D"/>
    <w:rsid w:val="7FC71EF0"/>
    <w:rsid w:val="7FD35DD8"/>
    <w:rsid w:val="7FD42764"/>
    <w:rsid w:val="7FDD7966"/>
    <w:rsid w:val="7FE24F7C"/>
    <w:rsid w:val="7FFC128A"/>
    <w:rsid w:val="7FFC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Garamond" w:hAnsi="Garamond" w:eastAsia="宋体" w:cs="Times New Roman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autoRedefine/>
    <w:qFormat/>
    <w:uiPriority w:val="0"/>
  </w:style>
  <w:style w:type="character" w:styleId="10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612</Words>
  <Characters>681</Characters>
  <Lines>0</Lines>
  <Paragraphs>0</Paragraphs>
  <TotalTime>14</TotalTime>
  <ScaleCrop>false</ScaleCrop>
  <LinksUpToDate>false</LinksUpToDate>
  <CharactersWithSpaces>855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2022-12-05T04:55:00Z</dcterms:created>
  <dc:creator>Administrator</dc:creator>
  <cp:lastModifiedBy>谢中平</cp:lastModifiedBy>
  <dcterms:modified xsi:type="dcterms:W3CDTF">2026-07-14T13:00:01Z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B51742401F67448997718AD5750DA5D6</vt:lpwstr>
  </property>
  <property fmtid="{D5CDD505-2E9C-101B-9397-08002B2CF9AE}" pid="4" name="KSOTemplateDocerSaveRecord">
    <vt:lpwstr>eyJoZGlkIjoiOGNmZjBlMmNiMDlkYzA2ZDhlNzcwM2E5NmYwMmQxNTQiLCJ1c2VySWQiOiIxMjA1ODI4NTQ1In0=</vt:lpwstr>
  </property>
</Properties>
</file>